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Calibri" w:cs="Calibri" w:eastAsia="Calibri" w:hAnsi="Calibri"/>
          <w:b w:val="1"/>
          <w:color w:val="ee0000"/>
          <w:sz w:val="36"/>
          <w:szCs w:val="36"/>
        </w:rPr>
      </w:pPr>
      <w:r w:rsidDel="00000000" w:rsidR="00000000" w:rsidRPr="00000000">
        <w:rPr>
          <w:rFonts w:ascii="Calibri" w:cs="Calibri" w:eastAsia="Calibri" w:hAnsi="Calibri"/>
          <w:b w:val="1"/>
          <w:color w:val="ee0000"/>
          <w:sz w:val="36"/>
          <w:szCs w:val="36"/>
          <w:rtl w:val="0"/>
        </w:rPr>
        <w:t xml:space="preserve">1. GLOBAL ARCHITECTURE “LAB TEST IN THE CLOUD”</w:t>
      </w:r>
    </w:p>
    <w:p w:rsidR="00000000" w:rsidDel="00000000" w:rsidP="00000000" w:rsidRDefault="00000000" w:rsidRPr="00000000" w14:paraId="00000002">
      <w:pPr>
        <w:rPr>
          <w:color w:val="70ad47"/>
        </w:rPr>
      </w:pPr>
      <w:r w:rsidDel="00000000" w:rsidR="00000000" w:rsidRPr="00000000">
        <w:rPr>
          <w:color w:val="70ad47"/>
          <w:rtl w:val="0"/>
        </w:rPr>
        <w:t xml:space="preserve">1. Architecture diagram:</w:t>
      </w:r>
      <w:r w:rsidDel="00000000" w:rsidR="00000000" w:rsidRPr="00000000">
        <w:rPr>
          <w:rtl w:val="0"/>
        </w:rPr>
        <w:t xml:space="preserve"> </w:t>
      </w:r>
      <w:r w:rsidDel="00000000" w:rsidR="00000000" w:rsidRPr="00000000">
        <w:rPr/>
        <w:drawing>
          <wp:inline distB="0" distT="0" distL="0" distR="0">
            <wp:extent cx="5760720" cy="5760720"/>
            <wp:effectExtent b="0" l="0" r="0" t="0"/>
            <wp:docPr descr="Image générée" id="60" name="image52.png"/>
            <a:graphic>
              <a:graphicData uri="http://schemas.openxmlformats.org/drawingml/2006/picture">
                <pic:pic>
                  <pic:nvPicPr>
                    <pic:cNvPr descr="Image générée" id="0" name="image52.png"/>
                    <pic:cNvPicPr preferRelativeResize="0"/>
                  </pic:nvPicPr>
                  <pic:blipFill>
                    <a:blip r:embed="rId6"/>
                    <a:srcRect b="0" l="0" r="0" t="0"/>
                    <a:stretch>
                      <a:fillRect/>
                    </a:stretch>
                  </pic:blipFill>
                  <pic:spPr>
                    <a:xfrm>
                      <a:off x="0" y="0"/>
                      <a:ext cx="5760720" cy="576072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color w:val="000000"/>
        </w:rPr>
      </w:pPr>
      <w:r w:rsidDel="00000000" w:rsidR="00000000" w:rsidRPr="00000000">
        <w:rPr>
          <w:color w:val="70ad47"/>
          <w:rtl w:val="0"/>
        </w:rPr>
        <w:t xml:space="preserve">  </w:t>
      </w:r>
      <w:r w:rsidDel="00000000" w:rsidR="00000000" w:rsidRPr="00000000">
        <w:rPr>
          <w:b w:val="1"/>
          <w:color w:val="000000"/>
          <w:rtl w:val="0"/>
        </w:rPr>
        <w:t xml:space="preserve">- pfSense -L is nested in the Proxmox-lab VM (local, nested virt .). </w:t>
        <w:br w:type="textWrapping"/>
        <w:t xml:space="preserve">- The Zabbix Server VM remains under Proxmox-lab (local). - The </w:t>
        <w:br w:type="textWrapping"/>
        <w:t xml:space="preserve">WireGuard tunnel (UDP/51820) connects pfSense -L (local) to pfSense -C (hosted in Proxmox -Cloud in Azure). </w:t>
        <w:br w:type="textWrapping"/>
        <w:t xml:space="preserve">- pfSense -C is now deployed in a Proxmox -Cloud VM hosted on Azure. </w:t>
        <w:br w:type="textWrapping"/>
        <w:t xml:space="preserve">- Zabbix Proxies are installed in the Azure LAN-CLOUD.</w:t>
      </w:r>
    </w:p>
    <w:p w:rsidR="00000000" w:rsidDel="00000000" w:rsidP="00000000" w:rsidRDefault="00000000" w:rsidRPr="00000000" w14:paraId="00000004">
      <w:pPr>
        <w:rPr>
          <w:b w:val="1"/>
          <w:color w:val="000000"/>
        </w:rPr>
      </w:pPr>
      <w:r w:rsidDel="00000000" w:rsidR="00000000" w:rsidRPr="00000000">
        <w:rPr>
          <w:b w:val="1"/>
          <w:color w:val="ee0000"/>
          <w:u w:val="single"/>
          <w:rtl w:val="0"/>
        </w:rPr>
        <w:t xml:space="preserve">NB:</w:t>
      </w:r>
      <w:r w:rsidDel="00000000" w:rsidR="00000000" w:rsidRPr="00000000">
        <w:rPr>
          <w:rtl w:val="0"/>
        </w:rPr>
        <w:t xml:space="preserve"> </w:t>
      </w:r>
      <w:r w:rsidDel="00000000" w:rsidR="00000000" w:rsidRPr="00000000">
        <w:rPr>
          <w:b w:val="1"/>
          <w:color w:val="000000"/>
          <w:rtl w:val="0"/>
        </w:rPr>
        <w:t xml:space="preserve">The original role of pfSense -C (direct Azure VM) has been replaced by a pfSense VM installed in a Proxmox VM hosted in Azure, to bypass Marketplace limitations.</w:t>
      </w:r>
    </w:p>
    <w:p w:rsidR="00000000" w:rsidDel="00000000" w:rsidP="00000000" w:rsidRDefault="00000000" w:rsidRPr="00000000" w14:paraId="00000005">
      <w:pPr>
        <w:rPr>
          <w:color w:val="92d050"/>
        </w:rPr>
      </w:pPr>
      <w:r w:rsidDel="00000000" w:rsidR="00000000" w:rsidRPr="00000000">
        <w:rPr>
          <w:color w:val="92d050"/>
          <w:rtl w:val="0"/>
        </w:rPr>
        <w:t xml:space="preserve">2. IP addressing plan :</w:t>
      </w:r>
    </w:p>
    <w:p w:rsidR="00000000" w:rsidDel="00000000" w:rsidP="00000000" w:rsidRDefault="00000000" w:rsidRPr="00000000" w14:paraId="00000006">
      <w:pPr>
        <w:rPr>
          <w:color w:val="1f3864"/>
        </w:rPr>
      </w:pPr>
      <w:r w:rsidDel="00000000" w:rsidR="00000000" w:rsidRPr="00000000">
        <w:rPr>
          <w:color w:val="1f3864"/>
          <w:rtl w:val="0"/>
        </w:rPr>
        <w:t xml:space="preserve">2.1 Address allocation </w:t>
      </w:r>
    </w:p>
    <w:tbl>
      <w:tblPr>
        <w:tblStyle w:val="Table1"/>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07">
            <w:pPr>
              <w:ind w:left="1440" w:firstLine="0"/>
              <w:rPr>
                <w:b w:val="1"/>
                <w:color w:val="000000"/>
              </w:rPr>
            </w:pPr>
            <w:r w:rsidDel="00000000" w:rsidR="00000000" w:rsidRPr="00000000">
              <w:rPr>
                <w:b w:val="1"/>
                <w:color w:val="000000"/>
                <w:rtl w:val="0"/>
              </w:rPr>
              <w:t xml:space="preserve">Machine/Interface</w:t>
            </w:r>
          </w:p>
        </w:tc>
        <w:tc>
          <w:tcPr/>
          <w:p w:rsidR="00000000" w:rsidDel="00000000" w:rsidP="00000000" w:rsidRDefault="00000000" w:rsidRPr="00000000" w14:paraId="00000008">
            <w:pPr>
              <w:ind w:left="1440" w:firstLine="0"/>
              <w:rPr>
                <w:b w:val="1"/>
                <w:color w:val="000000"/>
              </w:rPr>
            </w:pPr>
            <w:r w:rsidDel="00000000" w:rsidR="00000000" w:rsidRPr="00000000">
              <w:rPr>
                <w:b w:val="1"/>
                <w:color w:val="000000"/>
                <w:rtl w:val="0"/>
              </w:rPr>
              <w:t xml:space="preserve">IP address</w:t>
            </w:r>
          </w:p>
        </w:tc>
      </w:tr>
      <w:tr>
        <w:trPr>
          <w:cantSplit w:val="0"/>
          <w:tblHeader w:val="0"/>
        </w:trPr>
        <w:tc>
          <w:tcPr/>
          <w:p w:rsidR="00000000" w:rsidDel="00000000" w:rsidP="00000000" w:rsidRDefault="00000000" w:rsidRPr="00000000" w14:paraId="00000009">
            <w:pPr>
              <w:ind w:left="1440" w:firstLine="0"/>
              <w:rPr>
                <w:b w:val="1"/>
                <w:color w:val="000000"/>
              </w:rPr>
            </w:pPr>
            <w:r w:rsidDel="00000000" w:rsidR="00000000" w:rsidRPr="00000000">
              <w:rPr>
                <w:b w:val="1"/>
                <w:color w:val="000000"/>
                <w:rtl w:val="0"/>
              </w:rPr>
              <w:t xml:space="preserve">pfSense -L (LAN)</w:t>
            </w:r>
          </w:p>
        </w:tc>
        <w:tc>
          <w:tcPr/>
          <w:p w:rsidR="00000000" w:rsidDel="00000000" w:rsidP="00000000" w:rsidRDefault="00000000" w:rsidRPr="00000000" w14:paraId="0000000A">
            <w:pPr>
              <w:ind w:left="1440" w:firstLine="0"/>
              <w:rPr>
                <w:b w:val="1"/>
                <w:color w:val="000000"/>
              </w:rPr>
            </w:pPr>
            <w:r w:rsidDel="00000000" w:rsidR="00000000" w:rsidRPr="00000000">
              <w:rPr>
                <w:b w:val="1"/>
                <w:color w:val="000000"/>
                <w:rtl w:val="0"/>
              </w:rPr>
              <w:t xml:space="preserve">10.0.10.1/24</w:t>
            </w:r>
          </w:p>
        </w:tc>
      </w:tr>
      <w:tr>
        <w:trPr>
          <w:cantSplit w:val="0"/>
          <w:tblHeader w:val="0"/>
        </w:trPr>
        <w:tc>
          <w:tcPr/>
          <w:p w:rsidR="00000000" w:rsidDel="00000000" w:rsidP="00000000" w:rsidRDefault="00000000" w:rsidRPr="00000000" w14:paraId="0000000B">
            <w:pPr>
              <w:ind w:left="1440" w:firstLine="0"/>
              <w:rPr>
                <w:b w:val="1"/>
                <w:color w:val="000000"/>
              </w:rPr>
            </w:pPr>
            <w:r w:rsidDel="00000000" w:rsidR="00000000" w:rsidRPr="00000000">
              <w:rPr>
                <w:b w:val="1"/>
                <w:color w:val="000000"/>
                <w:rtl w:val="0"/>
              </w:rPr>
              <w:t xml:space="preserve">pfSense -L (WAN)</w:t>
            </w:r>
          </w:p>
        </w:tc>
        <w:tc>
          <w:tcPr/>
          <w:p w:rsidR="00000000" w:rsidDel="00000000" w:rsidP="00000000" w:rsidRDefault="00000000" w:rsidRPr="00000000" w14:paraId="0000000C">
            <w:pPr>
              <w:ind w:left="1440" w:firstLine="0"/>
              <w:rPr>
                <w:b w:val="1"/>
                <w:color w:val="000000"/>
              </w:rPr>
            </w:pPr>
            <w:r w:rsidDel="00000000" w:rsidR="00000000" w:rsidRPr="00000000">
              <w:rPr>
                <w:b w:val="1"/>
                <w:color w:val="000000"/>
                <w:rtl w:val="0"/>
              </w:rPr>
              <w:t xml:space="preserve">192.168.1.61/30</w:t>
            </w:r>
          </w:p>
        </w:tc>
      </w:tr>
      <w:tr>
        <w:trPr>
          <w:cantSplit w:val="0"/>
          <w:tblHeader w:val="0"/>
        </w:trPr>
        <w:tc>
          <w:tcPr/>
          <w:p w:rsidR="00000000" w:rsidDel="00000000" w:rsidP="00000000" w:rsidRDefault="00000000" w:rsidRPr="00000000" w14:paraId="0000000D">
            <w:pPr>
              <w:ind w:left="1440" w:firstLine="0"/>
              <w:rPr>
                <w:b w:val="1"/>
                <w:color w:val="000000"/>
              </w:rPr>
            </w:pPr>
            <w:r w:rsidDel="00000000" w:rsidR="00000000" w:rsidRPr="00000000">
              <w:rPr>
                <w:b w:val="1"/>
                <w:color w:val="000000"/>
                <w:rtl w:val="0"/>
              </w:rPr>
              <w:t xml:space="preserve">pfSense -L (WG)</w:t>
            </w:r>
          </w:p>
        </w:tc>
        <w:tc>
          <w:tcPr/>
          <w:p w:rsidR="00000000" w:rsidDel="00000000" w:rsidP="00000000" w:rsidRDefault="00000000" w:rsidRPr="00000000" w14:paraId="0000000E">
            <w:pPr>
              <w:ind w:left="1440" w:firstLine="0"/>
              <w:rPr>
                <w:b w:val="1"/>
                <w:color w:val="000000"/>
              </w:rPr>
            </w:pPr>
            <w:r w:rsidDel="00000000" w:rsidR="00000000" w:rsidRPr="00000000">
              <w:rPr>
                <w:b w:val="1"/>
                <w:color w:val="000000"/>
                <w:rtl w:val="0"/>
              </w:rPr>
              <w:t xml:space="preserve">10.</w:t>
            </w:r>
            <w:r w:rsidDel="00000000" w:rsidR="00000000" w:rsidRPr="00000000">
              <w:rPr>
                <w:b w:val="1"/>
                <w:rtl w:val="0"/>
              </w:rPr>
              <w:t xml:space="preserve">10</w:t>
            </w:r>
            <w:r w:rsidDel="00000000" w:rsidR="00000000" w:rsidRPr="00000000">
              <w:rPr>
                <w:b w:val="1"/>
                <w:color w:val="000000"/>
                <w:rtl w:val="0"/>
              </w:rPr>
              <w:t xml:space="preserve">.10.1/3</w:t>
            </w:r>
            <w:r w:rsidDel="00000000" w:rsidR="00000000" w:rsidRPr="00000000">
              <w:rPr>
                <w:b w:val="1"/>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00F">
            <w:pPr>
              <w:ind w:left="1440" w:firstLine="0"/>
              <w:rPr>
                <w:b w:val="1"/>
                <w:color w:val="000000"/>
              </w:rPr>
            </w:pPr>
            <w:r w:rsidDel="00000000" w:rsidR="00000000" w:rsidRPr="00000000">
              <w:rPr>
                <w:b w:val="1"/>
                <w:color w:val="000000"/>
                <w:rtl w:val="0"/>
              </w:rPr>
              <w:t xml:space="preserve">Proxmox -lab</w:t>
            </w:r>
          </w:p>
        </w:tc>
        <w:tc>
          <w:tcPr/>
          <w:p w:rsidR="00000000" w:rsidDel="00000000" w:rsidP="00000000" w:rsidRDefault="00000000" w:rsidRPr="00000000" w14:paraId="00000010">
            <w:pPr>
              <w:ind w:left="1440" w:firstLine="0"/>
              <w:rPr>
                <w:b w:val="1"/>
                <w:color w:val="000000"/>
              </w:rPr>
            </w:pPr>
            <w:r w:rsidDel="00000000" w:rsidR="00000000" w:rsidRPr="00000000">
              <w:rPr>
                <w:b w:val="1"/>
                <w:color w:val="000000"/>
                <w:rtl w:val="0"/>
              </w:rPr>
              <w:t xml:space="preserve">10.0.10.2/24</w:t>
            </w:r>
          </w:p>
        </w:tc>
      </w:tr>
      <w:tr>
        <w:trPr>
          <w:cantSplit w:val="0"/>
          <w:tblHeader w:val="0"/>
        </w:trPr>
        <w:tc>
          <w:tcPr/>
          <w:p w:rsidR="00000000" w:rsidDel="00000000" w:rsidP="00000000" w:rsidRDefault="00000000" w:rsidRPr="00000000" w14:paraId="00000011">
            <w:pPr>
              <w:ind w:left="1440" w:firstLine="0"/>
              <w:rPr>
                <w:b w:val="1"/>
                <w:color w:val="000000"/>
              </w:rPr>
            </w:pPr>
            <w:r w:rsidDel="00000000" w:rsidR="00000000" w:rsidRPr="00000000">
              <w:rPr>
                <w:b w:val="1"/>
                <w:color w:val="000000"/>
                <w:rtl w:val="0"/>
              </w:rPr>
              <w:t xml:space="preserve">Zabbix Server</w:t>
            </w:r>
          </w:p>
        </w:tc>
        <w:tc>
          <w:tcPr/>
          <w:p w:rsidR="00000000" w:rsidDel="00000000" w:rsidP="00000000" w:rsidRDefault="00000000" w:rsidRPr="00000000" w14:paraId="00000012">
            <w:pPr>
              <w:ind w:left="1440" w:firstLine="0"/>
              <w:rPr>
                <w:b w:val="1"/>
                <w:color w:val="000000"/>
              </w:rPr>
            </w:pPr>
            <w:r w:rsidDel="00000000" w:rsidR="00000000" w:rsidRPr="00000000">
              <w:rPr>
                <w:b w:val="1"/>
                <w:color w:val="000000"/>
                <w:rtl w:val="0"/>
              </w:rPr>
              <w:t xml:space="preserve">10.0.10.</w:t>
            </w:r>
            <w:r w:rsidDel="00000000" w:rsidR="00000000" w:rsidRPr="00000000">
              <w:rPr>
                <w:b w:val="1"/>
                <w:rtl w:val="0"/>
              </w:rPr>
              <w:t xml:space="preserve">11</w:t>
            </w:r>
            <w:r w:rsidDel="00000000" w:rsidR="00000000" w:rsidRPr="00000000">
              <w:rPr>
                <w:b w:val="1"/>
                <w:color w:val="000000"/>
                <w:rtl w:val="0"/>
              </w:rPr>
              <w:t xml:space="preserve">/24</w:t>
            </w:r>
          </w:p>
        </w:tc>
      </w:tr>
      <w:tr>
        <w:trPr>
          <w:cantSplit w:val="0"/>
          <w:tblHeader w:val="0"/>
        </w:trPr>
        <w:tc>
          <w:tcPr/>
          <w:p w:rsidR="00000000" w:rsidDel="00000000" w:rsidP="00000000" w:rsidRDefault="00000000" w:rsidRPr="00000000" w14:paraId="00000013">
            <w:pPr>
              <w:ind w:left="1440" w:firstLine="0"/>
              <w:rPr>
                <w:b w:val="1"/>
                <w:color w:val="000000"/>
              </w:rPr>
            </w:pPr>
            <w:r w:rsidDel="00000000" w:rsidR="00000000" w:rsidRPr="00000000">
              <w:rPr>
                <w:b w:val="1"/>
                <w:color w:val="000000"/>
                <w:rtl w:val="0"/>
              </w:rPr>
              <w:t xml:space="preserve">pfSense -C (LAN)</w:t>
            </w:r>
          </w:p>
        </w:tc>
        <w:tc>
          <w:tcPr/>
          <w:p w:rsidR="00000000" w:rsidDel="00000000" w:rsidP="00000000" w:rsidRDefault="00000000" w:rsidRPr="00000000" w14:paraId="00000014">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0.1/24</w:t>
            </w:r>
          </w:p>
        </w:tc>
      </w:tr>
      <w:tr>
        <w:trPr>
          <w:cantSplit w:val="0"/>
          <w:tblHeader w:val="0"/>
        </w:trPr>
        <w:tc>
          <w:tcPr/>
          <w:p w:rsidR="00000000" w:rsidDel="00000000" w:rsidP="00000000" w:rsidRDefault="00000000" w:rsidRPr="00000000" w14:paraId="00000015">
            <w:pPr>
              <w:ind w:left="1440" w:firstLine="0"/>
              <w:rPr>
                <w:b w:val="1"/>
                <w:color w:val="000000"/>
              </w:rPr>
            </w:pPr>
            <w:r w:rsidDel="00000000" w:rsidR="00000000" w:rsidRPr="00000000">
              <w:rPr>
                <w:b w:val="1"/>
                <w:color w:val="000000"/>
                <w:rtl w:val="0"/>
              </w:rPr>
              <w:t xml:space="preserve">pfSense -C (WAN)</w:t>
            </w:r>
          </w:p>
        </w:tc>
        <w:tc>
          <w:tcPr/>
          <w:p w:rsidR="00000000" w:rsidDel="00000000" w:rsidP="00000000" w:rsidRDefault="00000000" w:rsidRPr="00000000" w14:paraId="00000016">
            <w:pPr>
              <w:ind w:left="1440" w:firstLine="0"/>
              <w:rPr>
                <w:b w:val="1"/>
                <w:color w:val="000000"/>
              </w:rPr>
            </w:pPr>
            <w:r w:rsidDel="00000000" w:rsidR="00000000" w:rsidRPr="00000000">
              <w:rPr>
                <w:b w:val="1"/>
                <w:color w:val="000000"/>
                <w:rtl w:val="0"/>
              </w:rPr>
              <w:t xml:space="preserve">10.30.0.4/24</w:t>
            </w:r>
          </w:p>
        </w:tc>
      </w:tr>
      <w:tr>
        <w:trPr>
          <w:cantSplit w:val="0"/>
          <w:tblHeader w:val="0"/>
        </w:trPr>
        <w:tc>
          <w:tcPr/>
          <w:p w:rsidR="00000000" w:rsidDel="00000000" w:rsidP="00000000" w:rsidRDefault="00000000" w:rsidRPr="00000000" w14:paraId="00000017">
            <w:pPr>
              <w:ind w:left="1440" w:firstLine="0"/>
              <w:rPr>
                <w:b w:val="1"/>
                <w:color w:val="000000"/>
              </w:rPr>
            </w:pPr>
            <w:r w:rsidDel="00000000" w:rsidR="00000000" w:rsidRPr="00000000">
              <w:rPr>
                <w:b w:val="1"/>
                <w:color w:val="000000"/>
                <w:rtl w:val="0"/>
              </w:rPr>
              <w:t xml:space="preserve">pfSense -C (WG)</w:t>
            </w:r>
          </w:p>
        </w:tc>
        <w:tc>
          <w:tcPr/>
          <w:p w:rsidR="00000000" w:rsidDel="00000000" w:rsidP="00000000" w:rsidRDefault="00000000" w:rsidRPr="00000000" w14:paraId="00000018">
            <w:pPr>
              <w:ind w:left="1440" w:firstLine="0"/>
              <w:rPr>
                <w:b w:val="1"/>
                <w:color w:val="000000"/>
              </w:rPr>
            </w:pPr>
            <w:r w:rsidDel="00000000" w:rsidR="00000000" w:rsidRPr="00000000">
              <w:rPr>
                <w:b w:val="1"/>
                <w:color w:val="000000"/>
                <w:rtl w:val="0"/>
              </w:rPr>
              <w:t xml:space="preserve">10.</w:t>
            </w:r>
            <w:r w:rsidDel="00000000" w:rsidR="00000000" w:rsidRPr="00000000">
              <w:rPr>
                <w:b w:val="1"/>
                <w:rtl w:val="0"/>
              </w:rPr>
              <w:t xml:space="preserve">10</w:t>
            </w:r>
            <w:r w:rsidDel="00000000" w:rsidR="00000000" w:rsidRPr="00000000">
              <w:rPr>
                <w:b w:val="1"/>
                <w:color w:val="000000"/>
                <w:rtl w:val="0"/>
              </w:rPr>
              <w:t xml:space="preserve">.10.</w:t>
            </w:r>
            <w:r w:rsidDel="00000000" w:rsidR="00000000" w:rsidRPr="00000000">
              <w:rPr>
                <w:b w:val="1"/>
                <w:rtl w:val="0"/>
              </w:rPr>
              <w:t xml:space="preserve">2</w:t>
            </w:r>
            <w:r w:rsidDel="00000000" w:rsidR="00000000" w:rsidRPr="00000000">
              <w:rPr>
                <w:b w:val="1"/>
                <w:color w:val="000000"/>
                <w:rtl w:val="0"/>
              </w:rPr>
              <w:t xml:space="preserve">/3</w:t>
            </w:r>
            <w:r w:rsidDel="00000000" w:rsidR="00000000" w:rsidRPr="00000000">
              <w:rPr>
                <w:b w:val="1"/>
                <w:rtl w:val="0"/>
              </w:rPr>
              <w:t xml:space="preserve">2</w:t>
            </w:r>
            <w:r w:rsidDel="00000000" w:rsidR="00000000" w:rsidRPr="00000000">
              <w:rPr>
                <w:rtl w:val="0"/>
              </w:rPr>
            </w:r>
          </w:p>
        </w:tc>
      </w:tr>
      <w:tr>
        <w:trPr>
          <w:cantSplit w:val="0"/>
          <w:tblHeader w:val="0"/>
        </w:trPr>
        <w:tc>
          <w:tcPr/>
          <w:p w:rsidR="00000000" w:rsidDel="00000000" w:rsidP="00000000" w:rsidRDefault="00000000" w:rsidRPr="00000000" w14:paraId="00000019">
            <w:pPr>
              <w:ind w:left="1440" w:firstLine="0"/>
              <w:rPr>
                <w:b w:val="1"/>
                <w:color w:val="000000"/>
              </w:rPr>
            </w:pPr>
            <w:r w:rsidDel="00000000" w:rsidR="00000000" w:rsidRPr="00000000">
              <w:rPr>
                <w:b w:val="1"/>
                <w:color w:val="000000"/>
                <w:rtl w:val="0"/>
              </w:rPr>
              <w:t xml:space="preserve">Zabbix Proxy 1</w:t>
            </w:r>
          </w:p>
        </w:tc>
        <w:tc>
          <w:tcPr/>
          <w:p w:rsidR="00000000" w:rsidDel="00000000" w:rsidP="00000000" w:rsidRDefault="00000000" w:rsidRPr="00000000" w14:paraId="0000001A">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w:t>
            </w:r>
            <w:r w:rsidDel="00000000" w:rsidR="00000000" w:rsidRPr="00000000">
              <w:rPr>
                <w:b w:val="1"/>
                <w:rtl w:val="0"/>
              </w:rPr>
              <w:t xml:space="preserve">10</w:t>
            </w:r>
            <w:r w:rsidDel="00000000" w:rsidR="00000000" w:rsidRPr="00000000">
              <w:rPr>
                <w:b w:val="1"/>
                <w:color w:val="000000"/>
                <w:rtl w:val="0"/>
              </w:rPr>
              <w:t xml:space="preserve">/24</w:t>
            </w:r>
          </w:p>
        </w:tc>
      </w:tr>
      <w:tr>
        <w:trPr>
          <w:cantSplit w:val="0"/>
          <w:tblHeader w:val="0"/>
        </w:trPr>
        <w:tc>
          <w:tcPr/>
          <w:p w:rsidR="00000000" w:rsidDel="00000000" w:rsidP="00000000" w:rsidRDefault="00000000" w:rsidRPr="00000000" w14:paraId="0000001B">
            <w:pPr>
              <w:ind w:left="1440" w:firstLine="0"/>
              <w:rPr>
                <w:b w:val="1"/>
                <w:color w:val="000000"/>
              </w:rPr>
            </w:pPr>
            <w:r w:rsidDel="00000000" w:rsidR="00000000" w:rsidRPr="00000000">
              <w:rPr>
                <w:b w:val="1"/>
                <w:color w:val="000000"/>
                <w:rtl w:val="0"/>
              </w:rPr>
              <w:t xml:space="preserve">Zabbix Proxy 2</w:t>
            </w:r>
          </w:p>
        </w:tc>
        <w:tc>
          <w:tcPr/>
          <w:p w:rsidR="00000000" w:rsidDel="00000000" w:rsidP="00000000" w:rsidRDefault="00000000" w:rsidRPr="00000000" w14:paraId="0000001C">
            <w:pPr>
              <w:ind w:left="1440" w:firstLine="0"/>
              <w:rPr>
                <w:b w:val="1"/>
                <w:color w:val="000000"/>
              </w:rPr>
            </w:pPr>
            <w:r w:rsidDel="00000000" w:rsidR="00000000" w:rsidRPr="00000000">
              <w:rPr>
                <w:b w:val="1"/>
                <w:color w:val="000000"/>
                <w:rtl w:val="0"/>
              </w:rPr>
              <w:t xml:space="preserve">10.30.</w:t>
            </w:r>
            <w:r w:rsidDel="00000000" w:rsidR="00000000" w:rsidRPr="00000000">
              <w:rPr>
                <w:b w:val="1"/>
                <w:rtl w:val="0"/>
              </w:rPr>
              <w:t xml:space="preserve">2</w:t>
            </w:r>
            <w:r w:rsidDel="00000000" w:rsidR="00000000" w:rsidRPr="00000000">
              <w:rPr>
                <w:b w:val="1"/>
                <w:color w:val="000000"/>
                <w:rtl w:val="0"/>
              </w:rPr>
              <w:t xml:space="preserve">0.</w:t>
            </w:r>
            <w:r w:rsidDel="00000000" w:rsidR="00000000" w:rsidRPr="00000000">
              <w:rPr>
                <w:b w:val="1"/>
                <w:rtl w:val="0"/>
              </w:rPr>
              <w:t xml:space="preserve">11</w:t>
            </w:r>
            <w:r w:rsidDel="00000000" w:rsidR="00000000" w:rsidRPr="00000000">
              <w:rPr>
                <w:b w:val="1"/>
                <w:color w:val="000000"/>
                <w:rtl w:val="0"/>
              </w:rPr>
              <w:t xml:space="preserve">/24</w:t>
            </w:r>
          </w:p>
        </w:tc>
      </w:tr>
    </w:tbl>
    <w:p w:rsidR="00000000" w:rsidDel="00000000" w:rsidP="00000000" w:rsidRDefault="00000000" w:rsidRPr="00000000" w14:paraId="0000001D">
      <w:pPr>
        <w:ind w:left="1440" w:firstLine="0"/>
        <w:rPr>
          <w:color w:val="000000"/>
        </w:rPr>
      </w:pPr>
      <w:r w:rsidDel="00000000" w:rsidR="00000000" w:rsidRPr="00000000">
        <w:rPr>
          <w:rtl w:val="0"/>
        </w:rPr>
      </w:r>
    </w:p>
    <w:p w:rsidR="00000000" w:rsidDel="00000000" w:rsidP="00000000" w:rsidRDefault="00000000" w:rsidRPr="00000000" w14:paraId="0000001E">
      <w:pPr>
        <w:rPr>
          <w:color w:val="1f3864"/>
        </w:rPr>
      </w:pPr>
      <w:r w:rsidDel="00000000" w:rsidR="00000000" w:rsidRPr="00000000">
        <w:rPr>
          <w:color w:val="1f3864"/>
          <w:rtl w:val="0"/>
        </w:rPr>
        <w:t xml:space="preserve">2.2 Gateway Configuration</w:t>
      </w:r>
    </w:p>
    <w:tbl>
      <w:tblPr>
        <w:tblStyle w:val="Table2"/>
        <w:tblW w:w="8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1F">
            <w:pPr>
              <w:rPr>
                <w:b w:val="1"/>
                <w:color w:val="000000"/>
              </w:rPr>
            </w:pPr>
            <w:r w:rsidDel="00000000" w:rsidR="00000000" w:rsidRPr="00000000">
              <w:rPr>
                <w:b w:val="1"/>
                <w:color w:val="000000"/>
                <w:rtl w:val="0"/>
              </w:rPr>
              <w:t xml:space="preserve">Network</w:t>
            </w:r>
          </w:p>
        </w:tc>
        <w:tc>
          <w:tcPr/>
          <w:p w:rsidR="00000000" w:rsidDel="00000000" w:rsidP="00000000" w:rsidRDefault="00000000" w:rsidRPr="00000000" w14:paraId="00000020">
            <w:pPr>
              <w:rPr>
                <w:b w:val="1"/>
                <w:color w:val="000000"/>
              </w:rPr>
            </w:pPr>
            <w:r w:rsidDel="00000000" w:rsidR="00000000" w:rsidRPr="00000000">
              <w:rPr>
                <w:b w:val="1"/>
                <w:color w:val="000000"/>
                <w:rtl w:val="0"/>
              </w:rPr>
              <w:t xml:space="preserve">Default Gateway​</w:t>
            </w:r>
          </w:p>
        </w:tc>
      </w:tr>
      <w:tr>
        <w:trPr>
          <w:cantSplit w:val="0"/>
          <w:tblHeader w:val="0"/>
        </w:trPr>
        <w:tc>
          <w:tcPr/>
          <w:p w:rsidR="00000000" w:rsidDel="00000000" w:rsidP="00000000" w:rsidRDefault="00000000" w:rsidRPr="00000000" w14:paraId="00000021">
            <w:pPr>
              <w:rPr>
                <w:b w:val="1"/>
                <w:color w:val="000000"/>
              </w:rPr>
            </w:pPr>
            <w:r w:rsidDel="00000000" w:rsidR="00000000" w:rsidRPr="00000000">
              <w:rPr>
                <w:b w:val="1"/>
                <w:color w:val="000000"/>
                <w:rtl w:val="0"/>
              </w:rPr>
              <w:t xml:space="preserve">WAN-LOCAL</w:t>
            </w:r>
          </w:p>
        </w:tc>
        <w:tc>
          <w:tcPr/>
          <w:p w:rsidR="00000000" w:rsidDel="00000000" w:rsidP="00000000" w:rsidRDefault="00000000" w:rsidRPr="00000000" w14:paraId="00000022">
            <w:pPr>
              <w:rPr>
                <w:b w:val="1"/>
                <w:color w:val="000000"/>
              </w:rPr>
            </w:pPr>
            <w:r w:rsidDel="00000000" w:rsidR="00000000" w:rsidRPr="00000000">
              <w:rPr>
                <w:b w:val="1"/>
                <w:color w:val="000000"/>
                <w:rtl w:val="0"/>
              </w:rPr>
              <w:t xml:space="preserve">192.168.1.62</w:t>
            </w:r>
          </w:p>
        </w:tc>
      </w:tr>
      <w:tr>
        <w:trPr>
          <w:cantSplit w:val="0"/>
          <w:tblHeader w:val="0"/>
        </w:trPr>
        <w:tc>
          <w:tcPr/>
          <w:p w:rsidR="00000000" w:rsidDel="00000000" w:rsidP="00000000" w:rsidRDefault="00000000" w:rsidRPr="00000000" w14:paraId="00000023">
            <w:pPr>
              <w:rPr>
                <w:b w:val="1"/>
                <w:color w:val="000000"/>
              </w:rPr>
            </w:pPr>
            <w:r w:rsidDel="00000000" w:rsidR="00000000" w:rsidRPr="00000000">
              <w:rPr>
                <w:b w:val="1"/>
                <w:color w:val="000000"/>
                <w:rtl w:val="0"/>
              </w:rPr>
              <w:t xml:space="preserve">LAN-LOCAL</w:t>
            </w:r>
          </w:p>
        </w:tc>
        <w:tc>
          <w:tcPr/>
          <w:p w:rsidR="00000000" w:rsidDel="00000000" w:rsidP="00000000" w:rsidRDefault="00000000" w:rsidRPr="00000000" w14:paraId="00000024">
            <w:pPr>
              <w:rPr>
                <w:b w:val="1"/>
                <w:color w:val="000000"/>
              </w:rPr>
            </w:pPr>
            <w:r w:rsidDel="00000000" w:rsidR="00000000" w:rsidRPr="00000000">
              <w:rPr>
                <w:b w:val="1"/>
                <w:color w:val="000000"/>
                <w:rtl w:val="0"/>
              </w:rPr>
              <w:t xml:space="preserve">10.0.10.1 ( pfSense -L)</w:t>
            </w:r>
          </w:p>
        </w:tc>
      </w:tr>
      <w:tr>
        <w:trPr>
          <w:cantSplit w:val="0"/>
          <w:tblHeader w:val="0"/>
        </w:trPr>
        <w:tc>
          <w:tcPr/>
          <w:p w:rsidR="00000000" w:rsidDel="00000000" w:rsidP="00000000" w:rsidRDefault="00000000" w:rsidRPr="00000000" w14:paraId="00000025">
            <w:pPr>
              <w:rPr>
                <w:b w:val="1"/>
                <w:color w:val="000000"/>
              </w:rPr>
            </w:pPr>
            <w:r w:rsidDel="00000000" w:rsidR="00000000" w:rsidRPr="00000000">
              <w:rPr>
                <w:b w:val="1"/>
                <w:color w:val="000000"/>
                <w:rtl w:val="0"/>
              </w:rPr>
              <w:t xml:space="preserve">WireGuard Tunnel</w:t>
            </w:r>
          </w:p>
        </w:tc>
        <w:tc>
          <w:tcPr/>
          <w:p w:rsidR="00000000" w:rsidDel="00000000" w:rsidP="00000000" w:rsidRDefault="00000000" w:rsidRPr="00000000" w14:paraId="00000026">
            <w:pPr>
              <w:rPr>
                <w:b w:val="1"/>
                <w:color w:val="000000"/>
              </w:rPr>
            </w:pPr>
            <w:r w:rsidDel="00000000" w:rsidR="00000000" w:rsidRPr="00000000">
              <w:rPr>
                <w:b w:val="1"/>
                <w:color w:val="000000"/>
                <w:rtl w:val="0"/>
              </w:rPr>
              <w:t xml:space="preserve">pfSense -L ↔ pfSense -C</w:t>
            </w:r>
          </w:p>
        </w:tc>
      </w:tr>
      <w:tr>
        <w:trPr>
          <w:cantSplit w:val="0"/>
          <w:tblHeader w:val="0"/>
        </w:trPr>
        <w:tc>
          <w:tcPr/>
          <w:p w:rsidR="00000000" w:rsidDel="00000000" w:rsidP="00000000" w:rsidRDefault="00000000" w:rsidRPr="00000000" w14:paraId="00000027">
            <w:pPr>
              <w:rPr>
                <w:b w:val="1"/>
                <w:color w:val="000000"/>
              </w:rPr>
            </w:pPr>
            <w:r w:rsidDel="00000000" w:rsidR="00000000" w:rsidRPr="00000000">
              <w:rPr>
                <w:b w:val="1"/>
                <w:color w:val="000000"/>
                <w:rtl w:val="0"/>
              </w:rPr>
              <w:t xml:space="preserve">WAN-CLOUD (Azure)</w:t>
            </w:r>
          </w:p>
        </w:tc>
        <w:tc>
          <w:tcPr/>
          <w:p w:rsidR="00000000" w:rsidDel="00000000" w:rsidP="00000000" w:rsidRDefault="00000000" w:rsidRPr="00000000" w14:paraId="00000028">
            <w:pPr>
              <w:rPr>
                <w:b w:val="1"/>
                <w:color w:val="000000"/>
              </w:rPr>
            </w:pPr>
            <w:r w:rsidDel="00000000" w:rsidR="00000000" w:rsidRPr="00000000">
              <w:rPr>
                <w:b w:val="1"/>
                <w:color w:val="000000"/>
                <w:rtl w:val="0"/>
              </w:rPr>
              <w:t xml:space="preserve">10.30.0.4 ( pfSense -C)</w:t>
            </w:r>
          </w:p>
        </w:tc>
      </w:tr>
      <w:tr>
        <w:trPr>
          <w:cantSplit w:val="0"/>
          <w:tblHeader w:val="0"/>
        </w:trPr>
        <w:tc>
          <w:tcPr/>
          <w:p w:rsidR="00000000" w:rsidDel="00000000" w:rsidP="00000000" w:rsidRDefault="00000000" w:rsidRPr="00000000" w14:paraId="00000029">
            <w:pPr>
              <w:rPr>
                <w:b w:val="1"/>
                <w:color w:val="000000"/>
              </w:rPr>
            </w:pPr>
            <w:r w:rsidDel="00000000" w:rsidR="00000000" w:rsidRPr="00000000">
              <w:rPr>
                <w:b w:val="1"/>
                <w:color w:val="000000"/>
                <w:rtl w:val="0"/>
              </w:rPr>
              <w:t xml:space="preserve">LAN-CLOUD (Azure)</w:t>
            </w:r>
          </w:p>
        </w:tc>
        <w:tc>
          <w:tcPr/>
          <w:p w:rsidR="00000000" w:rsidDel="00000000" w:rsidP="00000000" w:rsidRDefault="00000000" w:rsidRPr="00000000" w14:paraId="0000002A">
            <w:pPr>
              <w:rPr>
                <w:b w:val="1"/>
                <w:color w:val="000000"/>
              </w:rPr>
            </w:pPr>
            <w:r w:rsidDel="00000000" w:rsidR="00000000" w:rsidRPr="00000000">
              <w:rPr>
                <w:b w:val="1"/>
                <w:color w:val="000000"/>
                <w:rtl w:val="0"/>
              </w:rPr>
              <w:t xml:space="preserve">10.30.10.1 ( pfSense -C)</w:t>
            </w:r>
          </w:p>
        </w:tc>
      </w:tr>
    </w:tbl>
    <w:p w:rsidR="00000000" w:rsidDel="00000000" w:rsidP="00000000" w:rsidRDefault="00000000" w:rsidRPr="00000000" w14:paraId="0000002B">
      <w:pPr>
        <w:rPr>
          <w:b w:val="1"/>
          <w:color w:val="ee0000"/>
          <w:sz w:val="36"/>
          <w:szCs w:val="36"/>
        </w:rPr>
      </w:pPr>
      <w:r w:rsidDel="00000000" w:rsidR="00000000" w:rsidRPr="00000000">
        <w:rPr>
          <w:b w:val="1"/>
          <w:color w:val="ee0000"/>
          <w:sz w:val="36"/>
          <w:szCs w:val="36"/>
          <w:rtl w:val="0"/>
        </w:rPr>
        <w:t xml:space="preserve">2. Preparation of Virtual Machines</w:t>
      </w:r>
    </w:p>
    <w:p w:rsidR="00000000" w:rsidDel="00000000" w:rsidP="00000000" w:rsidRDefault="00000000" w:rsidRPr="00000000" w14:paraId="0000002C">
      <w:pPr>
        <w:rPr>
          <w:b w:val="1"/>
          <w:color w:val="92d050"/>
        </w:rPr>
      </w:pPr>
      <w:r w:rsidDel="00000000" w:rsidR="00000000" w:rsidRPr="00000000">
        <w:rPr>
          <w:b w:val="1"/>
          <w:color w:val="92d050"/>
          <w:rtl w:val="0"/>
        </w:rPr>
        <w:t xml:space="preserve">1.</w:t>
      </w:r>
      <w:r w:rsidDel="00000000" w:rsidR="00000000" w:rsidRPr="00000000">
        <w:rPr>
          <w:rFonts w:ascii="Times New Roman" w:cs="Times New Roman" w:eastAsia="Times New Roman" w:hAnsi="Times New Roman"/>
          <w:color w:val="92d050"/>
          <w:rtl w:val="0"/>
        </w:rPr>
        <w:t xml:space="preserve"> </w:t>
      </w:r>
      <w:r w:rsidDel="00000000" w:rsidR="00000000" w:rsidRPr="00000000">
        <w:rPr>
          <w:b w:val="1"/>
          <w:color w:val="92d050"/>
          <w:rtl w:val="0"/>
        </w:rPr>
        <w:t xml:space="preserve">List of VMs .</w:t>
      </w:r>
    </w:p>
    <w:tbl>
      <w:tblPr>
        <w:tblStyle w:val="Table3"/>
        <w:tblW w:w="8346.0" w:type="dxa"/>
        <w:jc w:val="left"/>
        <w:tblBorders>
          <w:insideH w:color="000000" w:space="0" w:sz="4" w:val="single"/>
          <w:insideV w:color="000000" w:space="0" w:sz="4" w:val="single"/>
        </w:tblBorders>
        <w:tblLayout w:type="fixed"/>
        <w:tblLook w:val="0400"/>
      </w:tblPr>
      <w:tblGrid>
        <w:gridCol w:w="1561"/>
        <w:gridCol w:w="2093"/>
        <w:gridCol w:w="4692"/>
        <w:tblGridChange w:id="0">
          <w:tblGrid>
            <w:gridCol w:w="1561"/>
            <w:gridCol w:w="2093"/>
            <w:gridCol w:w="4692"/>
          </w:tblGrid>
        </w:tblGridChange>
      </w:tblGrid>
      <w:tr>
        <w:trPr>
          <w:cantSplit w:val="0"/>
          <w:tblHeader w:val="1"/>
        </w:trPr>
        <w:tc>
          <w:tcPr/>
          <w:p w:rsidR="00000000" w:rsidDel="00000000" w:rsidP="00000000" w:rsidRDefault="00000000" w:rsidRPr="00000000" w14:paraId="0000002D">
            <w:pPr>
              <w:rPr>
                <w:b w:val="1"/>
                <w:color w:val="000000"/>
              </w:rPr>
            </w:pPr>
            <w:r w:rsidDel="00000000" w:rsidR="00000000" w:rsidRPr="00000000">
              <w:rPr>
                <w:rtl w:val="0"/>
              </w:rPr>
              <w:t xml:space="preserve">VM</w:t>
            </w:r>
            <w:r w:rsidDel="00000000" w:rsidR="00000000" w:rsidRPr="00000000">
              <w:rPr>
                <w:rtl w:val="0"/>
              </w:rPr>
            </w:r>
          </w:p>
        </w:tc>
        <w:tc>
          <w:tcPr/>
          <w:p w:rsidR="00000000" w:rsidDel="00000000" w:rsidP="00000000" w:rsidRDefault="00000000" w:rsidRPr="00000000" w14:paraId="0000002E">
            <w:pPr>
              <w:rPr>
                <w:b w:val="1"/>
                <w:color w:val="000000"/>
              </w:rPr>
            </w:pPr>
            <w:r w:rsidDel="00000000" w:rsidR="00000000" w:rsidRPr="00000000">
              <w:rPr>
                <w:rtl w:val="0"/>
              </w:rPr>
              <w:t xml:space="preserve">Location</w:t>
            </w:r>
            <w:r w:rsidDel="00000000" w:rsidR="00000000" w:rsidRPr="00000000">
              <w:rPr>
                <w:rtl w:val="0"/>
              </w:rPr>
            </w:r>
          </w:p>
        </w:tc>
        <w:tc>
          <w:tcPr/>
          <w:p w:rsidR="00000000" w:rsidDel="00000000" w:rsidP="00000000" w:rsidRDefault="00000000" w:rsidRPr="00000000" w14:paraId="0000002F">
            <w:pPr>
              <w:rPr>
                <w:b w:val="1"/>
                <w:color w:val="000000"/>
              </w:rPr>
            </w:pPr>
            <w:r w:rsidDel="00000000" w:rsidR="00000000" w:rsidRPr="00000000">
              <w:rPr>
                <w:rtl w:val="0"/>
              </w:rPr>
              <w:t xml:space="preserve">Role</w:t>
            </w:r>
            <w:r w:rsidDel="00000000" w:rsidR="00000000" w:rsidRPr="00000000">
              <w:rPr>
                <w:rtl w:val="0"/>
              </w:rPr>
            </w:r>
          </w:p>
        </w:tc>
      </w:tr>
      <w:tr>
        <w:trPr>
          <w:cantSplit w:val="0"/>
          <w:tblHeader w:val="0"/>
        </w:trPr>
        <w:tc>
          <w:tcPr/>
          <w:p w:rsidR="00000000" w:rsidDel="00000000" w:rsidP="00000000" w:rsidRDefault="00000000" w:rsidRPr="00000000" w14:paraId="00000030">
            <w:pPr>
              <w:rPr>
                <w:b w:val="1"/>
                <w:color w:val="000000"/>
              </w:rPr>
            </w:pPr>
            <w:r w:rsidDel="00000000" w:rsidR="00000000" w:rsidRPr="00000000">
              <w:rPr>
                <w:rtl w:val="0"/>
              </w:rPr>
              <w:t xml:space="preserve">Proxmox-lab</w:t>
            </w:r>
            <w:r w:rsidDel="00000000" w:rsidR="00000000" w:rsidRPr="00000000">
              <w:rPr>
                <w:rtl w:val="0"/>
              </w:rPr>
            </w:r>
          </w:p>
        </w:tc>
        <w:tc>
          <w:tcPr/>
          <w:p w:rsidR="00000000" w:rsidDel="00000000" w:rsidP="00000000" w:rsidRDefault="00000000" w:rsidRPr="00000000" w14:paraId="00000031">
            <w:pPr>
              <w:rPr>
                <w:b w:val="1"/>
                <w:color w:val="000000"/>
              </w:rPr>
            </w:pPr>
            <w:r w:rsidDel="00000000" w:rsidR="00000000" w:rsidRPr="00000000">
              <w:rPr>
                <w:rtl w:val="0"/>
              </w:rPr>
              <w:t xml:space="preserve">Local (on- premise )</w:t>
            </w:r>
            <w:r w:rsidDel="00000000" w:rsidR="00000000" w:rsidRPr="00000000">
              <w:rPr>
                <w:rtl w:val="0"/>
              </w:rPr>
            </w:r>
          </w:p>
        </w:tc>
        <w:tc>
          <w:tcPr/>
          <w:p w:rsidR="00000000" w:rsidDel="00000000" w:rsidP="00000000" w:rsidRDefault="00000000" w:rsidRPr="00000000" w14:paraId="00000032">
            <w:pPr>
              <w:rPr>
                <w:b w:val="1"/>
                <w:color w:val="000000"/>
              </w:rPr>
            </w:pPr>
            <w:r w:rsidDel="00000000" w:rsidR="00000000" w:rsidRPr="00000000">
              <w:rPr>
                <w:rtl w:val="0"/>
              </w:rPr>
              <w:t xml:space="preserve">Local hypervisor ( pfSense -L and Zabbix Server)</w:t>
            </w:r>
            <w:r w:rsidDel="00000000" w:rsidR="00000000" w:rsidRPr="00000000">
              <w:rPr>
                <w:rtl w:val="0"/>
              </w:rPr>
            </w:r>
          </w:p>
        </w:tc>
      </w:tr>
      <w:tr>
        <w:trPr>
          <w:cantSplit w:val="0"/>
          <w:tblHeader w:val="0"/>
        </w:trPr>
        <w:tc>
          <w:tcPr/>
          <w:p w:rsidR="00000000" w:rsidDel="00000000" w:rsidP="00000000" w:rsidRDefault="00000000" w:rsidRPr="00000000" w14:paraId="00000033">
            <w:pPr>
              <w:rPr>
                <w:b w:val="1"/>
                <w:color w:val="000000"/>
              </w:rPr>
            </w:pPr>
            <w:r w:rsidDel="00000000" w:rsidR="00000000" w:rsidRPr="00000000">
              <w:rPr>
                <w:rtl w:val="0"/>
              </w:rPr>
              <w:t xml:space="preserve">pfSense -L</w:t>
            </w:r>
            <w:r w:rsidDel="00000000" w:rsidR="00000000" w:rsidRPr="00000000">
              <w:rPr>
                <w:rtl w:val="0"/>
              </w:rPr>
            </w:r>
          </w:p>
        </w:tc>
        <w:tc>
          <w:tcPr/>
          <w:p w:rsidR="00000000" w:rsidDel="00000000" w:rsidP="00000000" w:rsidRDefault="00000000" w:rsidRPr="00000000" w14:paraId="00000034">
            <w:pPr>
              <w:rPr>
                <w:b w:val="1"/>
                <w:color w:val="000000"/>
              </w:rPr>
            </w:pPr>
            <w:r w:rsidDel="00000000" w:rsidR="00000000" w:rsidRPr="00000000">
              <w:rPr>
                <w:rtl w:val="0"/>
              </w:rPr>
              <w:t xml:space="preserve">Under Proxmox-lab</w:t>
            </w:r>
            <w:r w:rsidDel="00000000" w:rsidR="00000000" w:rsidRPr="00000000">
              <w:rPr>
                <w:rtl w:val="0"/>
              </w:rPr>
            </w:r>
          </w:p>
        </w:tc>
        <w:tc>
          <w:tcPr/>
          <w:p w:rsidR="00000000" w:rsidDel="00000000" w:rsidP="00000000" w:rsidRDefault="00000000" w:rsidRPr="00000000" w14:paraId="00000035">
            <w:pPr>
              <w:rPr>
                <w:b w:val="1"/>
                <w:color w:val="000000"/>
              </w:rPr>
            </w:pPr>
            <w:r w:rsidDel="00000000" w:rsidR="00000000" w:rsidRPr="00000000">
              <w:rPr>
                <w:rtl w:val="0"/>
              </w:rPr>
              <w:t xml:space="preserve">Firewall local, NAT, tunnel WireGuard client</w:t>
            </w:r>
            <w:r w:rsidDel="00000000" w:rsidR="00000000" w:rsidRPr="00000000">
              <w:rPr>
                <w:rtl w:val="0"/>
              </w:rPr>
            </w:r>
          </w:p>
        </w:tc>
      </w:tr>
      <w:tr>
        <w:trPr>
          <w:cantSplit w:val="0"/>
          <w:tblHeader w:val="0"/>
        </w:trPr>
        <w:tc>
          <w:tcPr/>
          <w:p w:rsidR="00000000" w:rsidDel="00000000" w:rsidP="00000000" w:rsidRDefault="00000000" w:rsidRPr="00000000" w14:paraId="00000036">
            <w:pPr>
              <w:rPr>
                <w:b w:val="1"/>
                <w:color w:val="000000"/>
              </w:rPr>
            </w:pPr>
            <w:r w:rsidDel="00000000" w:rsidR="00000000" w:rsidRPr="00000000">
              <w:rPr>
                <w:rtl w:val="0"/>
              </w:rPr>
              <w:t xml:space="preserve">Zabbix Server</w:t>
            </w:r>
            <w:r w:rsidDel="00000000" w:rsidR="00000000" w:rsidRPr="00000000">
              <w:rPr>
                <w:rtl w:val="0"/>
              </w:rPr>
            </w:r>
          </w:p>
        </w:tc>
        <w:tc>
          <w:tcPr/>
          <w:p w:rsidR="00000000" w:rsidDel="00000000" w:rsidP="00000000" w:rsidRDefault="00000000" w:rsidRPr="00000000" w14:paraId="00000037">
            <w:pPr>
              <w:rPr>
                <w:b w:val="1"/>
                <w:color w:val="000000"/>
              </w:rPr>
            </w:pPr>
            <w:r w:rsidDel="00000000" w:rsidR="00000000" w:rsidRPr="00000000">
              <w:rPr>
                <w:rtl w:val="0"/>
              </w:rPr>
              <w:t xml:space="preserve">Sous Proxmox-lab</w:t>
            </w:r>
            <w:r w:rsidDel="00000000" w:rsidR="00000000" w:rsidRPr="00000000">
              <w:rPr>
                <w:rtl w:val="0"/>
              </w:rPr>
            </w:r>
          </w:p>
        </w:tc>
        <w:tc>
          <w:tcPr/>
          <w:p w:rsidR="00000000" w:rsidDel="00000000" w:rsidP="00000000" w:rsidRDefault="00000000" w:rsidRPr="00000000" w14:paraId="00000038">
            <w:pPr>
              <w:rPr>
                <w:b w:val="1"/>
                <w:color w:val="000000"/>
              </w:rPr>
            </w:pPr>
            <w:r w:rsidDel="00000000" w:rsidR="00000000" w:rsidRPr="00000000">
              <w:rPr>
                <w:rtl w:val="0"/>
              </w:rPr>
              <w:t xml:space="preserve">Serveur de supervision centralisée</w:t>
            </w:r>
            <w:r w:rsidDel="00000000" w:rsidR="00000000" w:rsidRPr="00000000">
              <w:rPr>
                <w:rtl w:val="0"/>
              </w:rPr>
            </w:r>
          </w:p>
        </w:tc>
      </w:tr>
      <w:tr>
        <w:trPr>
          <w:cantSplit w:val="0"/>
          <w:tblHeader w:val="0"/>
        </w:trPr>
        <w:tc>
          <w:tcPr/>
          <w:p w:rsidR="00000000" w:rsidDel="00000000" w:rsidP="00000000" w:rsidRDefault="00000000" w:rsidRPr="00000000" w14:paraId="00000039">
            <w:pPr>
              <w:rPr>
                <w:b w:val="1"/>
                <w:color w:val="000000"/>
              </w:rPr>
            </w:pPr>
            <w:r w:rsidDel="00000000" w:rsidR="00000000" w:rsidRPr="00000000">
              <w:rPr>
                <w:rtl w:val="0"/>
              </w:rPr>
              <w:t xml:space="preserve">Proxmox-Cloud</w:t>
            </w:r>
            <w:r w:rsidDel="00000000" w:rsidR="00000000" w:rsidRPr="00000000">
              <w:rPr>
                <w:rtl w:val="0"/>
              </w:rPr>
            </w:r>
          </w:p>
        </w:tc>
        <w:tc>
          <w:tcPr/>
          <w:p w:rsidR="00000000" w:rsidDel="00000000" w:rsidP="00000000" w:rsidRDefault="00000000" w:rsidRPr="00000000" w14:paraId="0000003A">
            <w:pPr>
              <w:rPr>
                <w:b w:val="1"/>
                <w:color w:val="000000"/>
              </w:rPr>
            </w:pPr>
            <w:r w:rsidDel="00000000" w:rsidR="00000000" w:rsidRPr="00000000">
              <w:rPr>
                <w:rtl w:val="0"/>
              </w:rPr>
              <w:t xml:space="preserve">Azure (WAN-CLOUD)</w:t>
            </w:r>
            <w:r w:rsidDel="00000000" w:rsidR="00000000" w:rsidRPr="00000000">
              <w:rPr>
                <w:rtl w:val="0"/>
              </w:rPr>
            </w:r>
          </w:p>
        </w:tc>
        <w:tc>
          <w:tcPr/>
          <w:p w:rsidR="00000000" w:rsidDel="00000000" w:rsidP="00000000" w:rsidRDefault="00000000" w:rsidRPr="00000000" w14:paraId="0000003B">
            <w:pPr>
              <w:rPr>
                <w:b w:val="1"/>
                <w:color w:val="000000"/>
              </w:rPr>
            </w:pPr>
            <w:r w:rsidDel="00000000" w:rsidR="00000000" w:rsidRPr="00000000">
              <w:rPr>
                <w:rtl w:val="0"/>
              </w:rPr>
              <w:t xml:space="preserve">Hyperviseur cloud (nested virt. pour pfSense-C)</w:t>
            </w:r>
            <w:r w:rsidDel="00000000" w:rsidR="00000000" w:rsidRPr="00000000">
              <w:rPr>
                <w:rtl w:val="0"/>
              </w:rPr>
            </w:r>
          </w:p>
        </w:tc>
      </w:tr>
      <w:tr>
        <w:trPr>
          <w:cantSplit w:val="0"/>
          <w:tblHeader w:val="0"/>
        </w:trPr>
        <w:tc>
          <w:tcPr/>
          <w:p w:rsidR="00000000" w:rsidDel="00000000" w:rsidP="00000000" w:rsidRDefault="00000000" w:rsidRPr="00000000" w14:paraId="0000003C">
            <w:pPr>
              <w:rPr>
                <w:b w:val="1"/>
                <w:color w:val="000000"/>
              </w:rPr>
            </w:pPr>
            <w:r w:rsidDel="00000000" w:rsidR="00000000" w:rsidRPr="00000000">
              <w:rPr>
                <w:rtl w:val="0"/>
              </w:rPr>
              <w:t xml:space="preserve">pfSense-C</w:t>
            </w:r>
            <w:r w:rsidDel="00000000" w:rsidR="00000000" w:rsidRPr="00000000">
              <w:rPr>
                <w:rtl w:val="0"/>
              </w:rPr>
            </w:r>
          </w:p>
        </w:tc>
        <w:tc>
          <w:tcPr/>
          <w:p w:rsidR="00000000" w:rsidDel="00000000" w:rsidP="00000000" w:rsidRDefault="00000000" w:rsidRPr="00000000" w14:paraId="0000003D">
            <w:pPr>
              <w:rPr>
                <w:b w:val="1"/>
                <w:color w:val="000000"/>
              </w:rPr>
            </w:pPr>
            <w:r w:rsidDel="00000000" w:rsidR="00000000" w:rsidRPr="00000000">
              <w:rPr>
                <w:rtl w:val="0"/>
              </w:rPr>
              <w:t xml:space="preserve">Sous Proxmox-Cloud</w:t>
            </w:r>
            <w:r w:rsidDel="00000000" w:rsidR="00000000" w:rsidRPr="00000000">
              <w:rPr>
                <w:rtl w:val="0"/>
              </w:rPr>
            </w:r>
          </w:p>
        </w:tc>
        <w:tc>
          <w:tcPr/>
          <w:p w:rsidR="00000000" w:rsidDel="00000000" w:rsidP="00000000" w:rsidRDefault="00000000" w:rsidRPr="00000000" w14:paraId="0000003E">
            <w:pPr>
              <w:rPr>
                <w:b w:val="1"/>
                <w:color w:val="000000"/>
              </w:rPr>
            </w:pPr>
            <w:r w:rsidDel="00000000" w:rsidR="00000000" w:rsidRPr="00000000">
              <w:rPr>
                <w:rtl w:val="0"/>
              </w:rPr>
              <w:t xml:space="preserve">Firewall cloud, NAT, tunnel WireGuard serveur</w:t>
            </w:r>
            <w:r w:rsidDel="00000000" w:rsidR="00000000" w:rsidRPr="00000000">
              <w:rPr>
                <w:rtl w:val="0"/>
              </w:rPr>
            </w:r>
          </w:p>
        </w:tc>
      </w:tr>
      <w:tr>
        <w:trPr>
          <w:cantSplit w:val="0"/>
          <w:tblHeader w:val="0"/>
        </w:trPr>
        <w:tc>
          <w:tcPr/>
          <w:p w:rsidR="00000000" w:rsidDel="00000000" w:rsidP="00000000" w:rsidRDefault="00000000" w:rsidRPr="00000000" w14:paraId="0000003F">
            <w:pPr>
              <w:rPr>
                <w:b w:val="1"/>
                <w:color w:val="000000"/>
              </w:rPr>
            </w:pPr>
            <w:r w:rsidDel="00000000" w:rsidR="00000000" w:rsidRPr="00000000">
              <w:rPr>
                <w:rtl w:val="0"/>
              </w:rPr>
              <w:t xml:space="preserve">Zabbix Proxy-1</w:t>
            </w:r>
            <w:r w:rsidDel="00000000" w:rsidR="00000000" w:rsidRPr="00000000">
              <w:rPr>
                <w:rtl w:val="0"/>
              </w:rPr>
            </w:r>
          </w:p>
        </w:tc>
        <w:tc>
          <w:tcPr/>
          <w:p w:rsidR="00000000" w:rsidDel="00000000" w:rsidP="00000000" w:rsidRDefault="00000000" w:rsidRPr="00000000" w14:paraId="00000040">
            <w:pPr>
              <w:rPr>
                <w:b w:val="1"/>
                <w:color w:val="000000"/>
              </w:rPr>
            </w:pPr>
            <w:r w:rsidDel="00000000" w:rsidR="00000000" w:rsidRPr="00000000">
              <w:rPr>
                <w:rtl w:val="0"/>
              </w:rPr>
              <w:t xml:space="preserve">Azure (LAN-CLOUD)</w:t>
            </w:r>
            <w:r w:rsidDel="00000000" w:rsidR="00000000" w:rsidRPr="00000000">
              <w:rPr>
                <w:rtl w:val="0"/>
              </w:rPr>
            </w:r>
          </w:p>
        </w:tc>
        <w:tc>
          <w:tcPr/>
          <w:p w:rsidR="00000000" w:rsidDel="00000000" w:rsidP="00000000" w:rsidRDefault="00000000" w:rsidRPr="00000000" w14:paraId="00000041">
            <w:pPr>
              <w:rPr>
                <w:b w:val="1"/>
                <w:color w:val="000000"/>
              </w:rPr>
            </w:pPr>
            <w:r w:rsidDel="00000000" w:rsidR="00000000" w:rsidRPr="00000000">
              <w:rPr>
                <w:rtl w:val="0"/>
              </w:rPr>
              <w:t xml:space="preserve">Proxy Zabbix</w:t>
            </w:r>
            <w:r w:rsidDel="00000000" w:rsidR="00000000" w:rsidRPr="00000000">
              <w:rPr>
                <w:rtl w:val="0"/>
              </w:rPr>
            </w:r>
          </w:p>
        </w:tc>
      </w:tr>
    </w:tbl>
    <w:p w:rsidR="00000000" w:rsidDel="00000000" w:rsidP="00000000" w:rsidRDefault="00000000" w:rsidRPr="00000000" w14:paraId="00000042">
      <w:pPr>
        <w:rPr>
          <w:b w:val="1"/>
          <w:color w:val="92d050"/>
        </w:rPr>
      </w:pPr>
      <w:r w:rsidDel="00000000" w:rsidR="00000000" w:rsidRPr="00000000">
        <w:rPr>
          <w:rtl w:val="0"/>
        </w:rPr>
      </w:r>
    </w:p>
    <w:p w:rsidR="00000000" w:rsidDel="00000000" w:rsidP="00000000" w:rsidRDefault="00000000" w:rsidRPr="00000000" w14:paraId="00000043">
      <w:pPr>
        <w:rPr>
          <w:b w:val="1"/>
          <w:color w:val="92d050"/>
        </w:rPr>
      </w:pPr>
      <w:r w:rsidDel="00000000" w:rsidR="00000000" w:rsidRPr="00000000">
        <w:rPr>
          <w:b w:val="1"/>
          <w:color w:val="92d050"/>
          <w:rtl w:val="0"/>
        </w:rPr>
        <w:t xml:space="preserve">2. Creation of resource group</w:t>
      </w:r>
    </w:p>
    <w:p w:rsidR="00000000" w:rsidDel="00000000" w:rsidP="00000000" w:rsidRDefault="00000000" w:rsidRPr="00000000" w14:paraId="00000044">
      <w:pPr>
        <w:rPr>
          <w:b w:val="1"/>
          <w:color w:val="92d050"/>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92d050"/>
          <w:sz w:val="24"/>
          <w:szCs w:val="24"/>
          <w:u w:val="none"/>
          <w:shd w:fill="auto" w:val="clear"/>
          <w:vertAlign w:val="baseline"/>
        </w:rPr>
        <mc:AlternateContent>
          <mc:Choice Requires="wpg">
            <w:drawing>
              <wp:inline distB="0" distT="0" distL="0" distR="0">
                <wp:extent cx="314325" cy="314325"/>
                <wp:effectExtent b="0" l="0" r="0" t="0"/>
                <wp:docPr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 name="image72.png"/>
                <a:graphic>
                  <a:graphicData uri="http://schemas.openxmlformats.org/drawingml/2006/picture">
                    <pic:pic>
                      <pic:nvPicPr>
                        <pic:cNvPr id="0" name="image72.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703195"/>
            <wp:effectExtent b="0" l="0" r="0" t="0"/>
            <wp:docPr id="62"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76072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478405"/>
            <wp:effectExtent b="0" l="0" r="0" t="0"/>
            <wp:docPr id="61"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760720"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1" name="image71.png"/>
                <a:graphic>
                  <a:graphicData uri="http://schemas.openxmlformats.org/drawingml/2006/picture">
                    <pic:pic>
                      <pic:nvPicPr>
                        <pic:cNvPr id="0" name="image71.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92d05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466340"/>
            <wp:effectExtent b="0" l="0" r="0" t="0"/>
            <wp:docPr id="65"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760720" cy="246634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Pr>
        <mc:AlternateContent>
          <mc:Choice Requires="wpg">
            <w:drawing>
              <wp:inline distB="0" distT="0" distL="0" distR="0">
                <wp:extent cx="314325" cy="314325"/>
                <wp:effectExtent b="0" l="0" r="0" t="0"/>
                <wp:docPr id="4"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4" name="image74.png"/>
                <a:graphic>
                  <a:graphicData uri="http://schemas.openxmlformats.org/drawingml/2006/picture">
                    <pic:pic>
                      <pic:nvPicPr>
                        <pic:cNvPr id="0" name="image74.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tl w:val="0"/>
        </w:rPr>
        <w:t xml:space="preserve">3.</w:t>
      </w:r>
      <w:r w:rsidDel="00000000" w:rsidR="00000000" w:rsidRPr="00000000">
        <w:rPr>
          <w:rFonts w:ascii="Calibri" w:cs="Calibri" w:eastAsia="Calibri" w:hAnsi="Calibri"/>
          <w:b w:val="0"/>
          <w:i w:val="0"/>
          <w:smallCaps w:val="0"/>
          <w:strike w:val="0"/>
          <w:color w:val="92d05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92d050"/>
          <w:sz w:val="24"/>
          <w:szCs w:val="24"/>
          <w:u w:val="none"/>
          <w:shd w:fill="auto" w:val="clear"/>
          <w:vertAlign w:val="baseline"/>
          <w:rtl w:val="0"/>
        </w:rPr>
        <w:t xml:space="preserve">Create the virtual network and subnets</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In the Azure Portal →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Networks </w:t>
      </w: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Add</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924050"/>
            <wp:effectExtent b="0" l="0" r="0" t="0"/>
            <wp:docPr id="63"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6072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Settings:</w:t>
      </w:r>
    </w:p>
    <w:p w:rsidR="00000000" w:rsidDel="00000000" w:rsidP="00000000" w:rsidRDefault="00000000" w:rsidRPr="00000000" w14:paraId="0000004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 Group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w:t>
      </w:r>
    </w:p>
    <w:p w:rsidR="00000000" w:rsidDel="00000000" w:rsidP="00000000" w:rsidRDefault="00000000" w:rsidRPr="00000000" w14:paraId="0000004D">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 VNet</w:t>
      </w:r>
    </w:p>
    <w:p w:rsidR="00000000" w:rsidDel="00000000" w:rsidP="00000000" w:rsidRDefault="00000000" w:rsidRPr="00000000" w14:paraId="0000004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CIDR address(es)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10.30.0.0/16</w:t>
      </w:r>
    </w:p>
    <w:p w:rsidR="00000000" w:rsidDel="00000000" w:rsidP="00000000" w:rsidRDefault="00000000" w:rsidRPr="00000000" w14:paraId="0000004F">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 France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91059" cy="1978911"/>
            <wp:effectExtent b="0" l="0" r="0" t="0"/>
            <wp:docPr id="68"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4691059" cy="197891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28214" cy="1991682"/>
            <wp:effectExtent b="0" l="0" r="0" t="0"/>
            <wp:docPr id="66"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4628214" cy="199168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3" name="image73.png"/>
                <a:graphic>
                  <a:graphicData uri="http://schemas.openxmlformats.org/drawingml/2006/picture">
                    <pic:pic>
                      <pic:nvPicPr>
                        <pic:cNvPr id="0" name="image73.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Subnets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WAN-LOCAL: 10.30.1.0/24</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78.00000000000006"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LAN-CLOUD: 10.30.2.0/24</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85"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LAN-PFSENSE-C:</w:t>
      </w: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10.30.20.0/24</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8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664335"/>
            <wp:effectExtent b="0" l="0" r="0" t="0"/>
            <wp:docPr id="71" name="image65.png"/>
            <a:graphic>
              <a:graphicData uri="http://schemas.openxmlformats.org/drawingml/2006/picture">
                <pic:pic>
                  <pic:nvPicPr>
                    <pic:cNvPr id="0" name="image65.png"/>
                    <pic:cNvPicPr preferRelativeResize="0"/>
                  </pic:nvPicPr>
                  <pic:blipFill>
                    <a:blip r:embed="rId14"/>
                    <a:srcRect b="0" l="0" r="0" t="0"/>
                    <a:stretch>
                      <a:fillRect/>
                    </a:stretch>
                  </pic:blipFill>
                  <pic:spPr>
                    <a:xfrm>
                      <a:off x="0" y="0"/>
                      <a:ext cx="5760720" cy="166433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NSG (Network Security Group):</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612390"/>
            <wp:effectExtent b="0" l="0" r="0" t="0"/>
            <wp:docPr id="70"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5760720"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NSG-LAB</w:t>
      </w:r>
    </w:p>
    <w:p w:rsidR="00000000" w:rsidDel="00000000" w:rsidP="00000000" w:rsidRDefault="00000000" w:rsidRPr="00000000" w14:paraId="000000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Resource Group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w:t>
      </w:r>
    </w:p>
    <w:p w:rsidR="00000000" w:rsidDel="00000000" w:rsidP="00000000" w:rsidRDefault="00000000" w:rsidRPr="00000000" w14:paraId="000000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Region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Central France</w:t>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80" w:before="0" w:line="240" w:lineRule="auto"/>
        <w:ind w:left="1647"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075444" cy="2064417"/>
            <wp:effectExtent b="0" l="0" r="0" t="0"/>
            <wp:docPr id="77"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5075444" cy="206441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4472c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72c4"/>
          <w:sz w:val="24"/>
          <w:szCs w:val="24"/>
          <w:u w:val="none"/>
          <w:shd w:fill="auto" w:val="clear"/>
          <w:vertAlign w:val="baseline"/>
          <w:rtl w:val="0"/>
        </w:rPr>
        <w:t xml:space="preserve">Inbound Security Rules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314325" cy="314325"/>
                <wp:effectExtent b="0" l="0" r="0" t="0"/>
                <wp:docPr id="6" name=""/>
                <a:graphic>
                  <a:graphicData uri="http://schemas.microsoft.com/office/word/2010/wordprocessingShape">
                    <wps:wsp>
                      <wps:cNvSpPr/>
                      <wps:cNvPr id="7" name="Shape 7"/>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6" name="image80.png"/>
                <a:graphic>
                  <a:graphicData uri="http://schemas.openxmlformats.org/drawingml/2006/picture">
                    <pic:pic>
                      <pic:nvPicPr>
                        <pic:cNvPr id="0" name="image80.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120900"/>
            <wp:effectExtent b="0" l="0" r="0" t="0"/>
            <wp:docPr id="75" name="image68.png"/>
            <a:graphic>
              <a:graphicData uri="http://schemas.openxmlformats.org/drawingml/2006/picture">
                <pic:pic>
                  <pic:nvPicPr>
                    <pic:cNvPr id="0" name="image68.png"/>
                    <pic:cNvPicPr preferRelativeResize="0"/>
                  </pic:nvPicPr>
                  <pic:blipFill>
                    <a:blip r:embed="rId17"/>
                    <a:srcRect b="0" l="0" r="0" t="0"/>
                    <a:stretch>
                      <a:fillRect/>
                    </a:stretch>
                  </pic:blipFill>
                  <pic:spPr>
                    <a:xfrm>
                      <a:off x="0" y="0"/>
                      <a:ext cx="576072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-WG, UDP port 51820, priority 1010</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-HTTPS, TCP port 443, priority 1020</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798320"/>
            <wp:effectExtent b="0" l="0" r="0" t="0"/>
            <wp:docPr id="76"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76072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Associate with subnet: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79968" cy="2279685"/>
            <wp:effectExtent b="0" l="0" r="0" t="0"/>
            <wp:docPr id="78"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4879968" cy="22796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Create WAN-CLOUD</w:t>
      </w:r>
    </w:p>
    <w:p w:rsidR="00000000" w:rsidDel="00000000" w:rsidP="00000000" w:rsidRDefault="00000000" w:rsidRPr="00000000" w14:paraId="0000006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w:t>
      </w:r>
      <w:r w:rsidDel="00000000" w:rsidR="00000000" w:rsidRPr="00000000">
        <w:rPr>
          <w:rFonts w:ascii="Times New Roman" w:cs="Times New Roman" w:eastAsia="Times New Roman" w:hAnsi="Times New Roman"/>
          <w:rtl w:val="0"/>
        </w:rPr>
        <w:t xml:space="preserve">Debian 12 Bookworm</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Recommended size: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B2ms or D- series compatible nested virtualization</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Static public IP</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Subnet: WAN-LOCAL (10.30.1.0/24)</w:t>
      </w:r>
    </w:p>
    <w:p w:rsidR="00000000" w:rsidDel="00000000" w:rsidP="00000000" w:rsidRDefault="00000000" w:rsidRPr="00000000" w14:paraId="0000006D">
      <w:pPr>
        <w:spacing w:after="280" w:before="280" w:line="240" w:lineRule="auto"/>
        <w:ind w:left="360" w:firstLine="0"/>
        <w:rPr>
          <w:rFonts w:ascii="Times New Roman" w:cs="Times New Roman" w:eastAsia="Times New Roman" w:hAnsi="Times New Roman"/>
        </w:rPr>
      </w:pPr>
      <w:r w:rsidDel="00000000" w:rsidR="00000000" w:rsidRPr="00000000">
        <w:rPr/>
        <w:drawing>
          <wp:inline distB="0" distT="0" distL="0" distR="0">
            <wp:extent cx="5031286" cy="2356474"/>
            <wp:effectExtent b="0" l="0" r="0" t="0"/>
            <wp:docPr id="79"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5031286" cy="235647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color w:val="2f5496"/>
          <w:rtl w:val="0"/>
        </w:rPr>
        <w:t xml:space="preserve">Proxmox Installation:</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Proxmox is installed on debian 12 bookworm using the commands specified in </w:t>
      </w:r>
      <w:hyperlink r:id="rId21">
        <w:r w:rsidDel="00000000" w:rsidR="00000000" w:rsidRPr="00000000">
          <w:rPr>
            <w:rFonts w:ascii="Times New Roman" w:cs="Times New Roman" w:eastAsia="Times New Roman" w:hAnsi="Times New Roman"/>
            <w:u w:val="single"/>
            <w:rtl w:val="0"/>
          </w:rPr>
          <w:t xml:space="preserve">https://pve.proxmox.com/wiki/Install_Proxmox_VE_on_Debian_12_Bookworm</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Proxmox VE on Debian 12 Bookworm, first add hostname to </w:t>
      </w:r>
      <w:r w:rsidDel="00000000" w:rsidR="00000000" w:rsidRPr="00000000">
        <w:rPr>
          <w:rFonts w:ascii="Times New Roman" w:cs="Times New Roman" w:eastAsia="Times New Roman" w:hAnsi="Times New Roman"/>
          <w:rtl w:val="0"/>
        </w:rPr>
        <w:t xml:space="preserve">/etc/hosts</w:t>
      </w:r>
      <w:r w:rsidDel="00000000" w:rsidR="00000000" w:rsidRPr="00000000">
        <w:rPr>
          <w:rFonts w:ascii="Times New Roman" w:cs="Times New Roman" w:eastAsia="Times New Roman" w:hAnsi="Times New Roman"/>
          <w:rtl w:val="0"/>
        </w:rPr>
        <w:t xml:space="preserve"> and then add the Proxmox VE repository using </w:t>
      </w:r>
      <w:r w:rsidDel="00000000" w:rsidR="00000000" w:rsidRPr="00000000">
        <w:rPr>
          <w:rFonts w:ascii="Times New Roman" w:cs="Times New Roman" w:eastAsia="Times New Roman" w:hAnsi="Times New Roman"/>
          <w:rtl w:val="0"/>
        </w:rPr>
        <w:t xml:space="preserve">pve-no-subscription</w:t>
      </w:r>
      <w:r w:rsidDel="00000000" w:rsidR="00000000" w:rsidRPr="00000000">
        <w:rPr>
          <w:rFonts w:ascii="Times New Roman" w:cs="Times New Roman" w:eastAsia="Times New Roman" w:hAnsi="Times New Roman"/>
          <w:rtl w:val="0"/>
        </w:rPr>
        <w:t xml:space="preserve">. Import the Proxmox GPG key and verify it with </w:t>
      </w:r>
      <w:r w:rsidDel="00000000" w:rsidR="00000000" w:rsidRPr="00000000">
        <w:rPr>
          <w:rFonts w:ascii="Times New Roman" w:cs="Times New Roman" w:eastAsia="Times New Roman" w:hAnsi="Times New Roman"/>
          <w:rtl w:val="0"/>
        </w:rPr>
        <w:t xml:space="preserve">sha512sum</w:t>
      </w:r>
      <w:r w:rsidDel="00000000" w:rsidR="00000000" w:rsidRPr="00000000">
        <w:rPr>
          <w:rFonts w:ascii="Times New Roman" w:cs="Times New Roman" w:eastAsia="Times New Roman" w:hAnsi="Times New Roman"/>
          <w:rtl w:val="0"/>
        </w:rPr>
        <w:t xml:space="preserve">. Update the package list and run a full upgrade. Next, install the Proxmox VE kernel and reboot the system. After reboot, install the main Proxmox VE packages including </w:t>
      </w:r>
      <w:r w:rsidDel="00000000" w:rsidR="00000000" w:rsidRPr="00000000">
        <w:rPr>
          <w:rFonts w:ascii="Times New Roman" w:cs="Times New Roman" w:eastAsia="Times New Roman" w:hAnsi="Times New Roman"/>
          <w:rtl w:val="0"/>
        </w:rPr>
        <w:t xml:space="preserve">proxmox-ve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postfix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open-iscsi</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chrony</w:t>
      </w:r>
      <w:r w:rsidDel="00000000" w:rsidR="00000000" w:rsidRPr="00000000">
        <w:rPr>
          <w:rFonts w:ascii="Times New Roman" w:cs="Times New Roman" w:eastAsia="Times New Roman" w:hAnsi="Times New Roman"/>
          <w:rtl w:val="0"/>
        </w:rPr>
        <w:t xml:space="preserve">. Remove the default Debian kernel (</w:t>
      </w:r>
      <w:r w:rsidDel="00000000" w:rsidR="00000000" w:rsidRPr="00000000">
        <w:rPr>
          <w:rFonts w:ascii="Times New Roman" w:cs="Times New Roman" w:eastAsia="Times New Roman" w:hAnsi="Times New Roman"/>
          <w:rtl w:val="0"/>
        </w:rPr>
        <w:t xml:space="preserve">linux-image-amd64</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linux-image-6.1*</w:t>
      </w:r>
      <w:r w:rsidDel="00000000" w:rsidR="00000000" w:rsidRPr="00000000">
        <w:rPr>
          <w:rFonts w:ascii="Times New Roman" w:cs="Times New Roman" w:eastAsia="Times New Roman" w:hAnsi="Times New Roman"/>
          <w:rtl w:val="0"/>
        </w:rPr>
        <w:t xml:space="preserve">) and update GRUB. Optionally, remove </w:t>
      </w:r>
      <w:r w:rsidDel="00000000" w:rsidR="00000000" w:rsidRPr="00000000">
        <w:rPr>
          <w:rFonts w:ascii="Times New Roman" w:cs="Times New Roman" w:eastAsia="Times New Roman" w:hAnsi="Times New Roman"/>
          <w:rtl w:val="0"/>
        </w:rPr>
        <w:t xml:space="preserve">os-prober</w:t>
      </w:r>
      <w:r w:rsidDel="00000000" w:rsidR="00000000" w:rsidRPr="00000000">
        <w:rPr>
          <w:rFonts w:ascii="Times New Roman" w:cs="Times New Roman" w:eastAsia="Times New Roman" w:hAnsi="Times New Roman"/>
          <w:rtl w:val="0"/>
        </w:rPr>
        <w:t xml:space="preserve"> to keep the GRUB menu clean. Once complete, the Proxmox web interface can be accessed at </w:t>
      </w:r>
      <w:r w:rsidDel="00000000" w:rsidR="00000000" w:rsidRPr="00000000">
        <w:rPr>
          <w:rFonts w:ascii="Times New Roman" w:cs="Times New Roman" w:eastAsia="Times New Roman" w:hAnsi="Times New Roman"/>
          <w:rtl w:val="0"/>
        </w:rPr>
        <w:t xml:space="preserve">https://&lt;your-server-ip&gt;:8006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Pr>
        <w:drawing>
          <wp:inline distB="114300" distT="114300" distL="114300" distR="114300">
            <wp:extent cx="5760410" cy="1562100"/>
            <wp:effectExtent b="0" l="0" r="0" t="0"/>
            <wp:docPr id="1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6041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Pr>
        <w:drawing>
          <wp:inline distB="114300" distT="114300" distL="114300" distR="114300">
            <wp:extent cx="5760410" cy="2984500"/>
            <wp:effectExtent b="0" l="0" r="0" t="0"/>
            <wp:docPr id="2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6041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Installation on Proxmox:</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install pfSense in Proxmox VE, begin by uploading the pfSense ISO image to the Proxmox local storage. Once uploaded, navigate to the Proxmox interface and select </w:t>
      </w:r>
      <w:r w:rsidDel="00000000" w:rsidR="00000000" w:rsidRPr="00000000">
        <w:rPr>
          <w:rFonts w:ascii="Times New Roman" w:cs="Times New Roman" w:eastAsia="Times New Roman" w:hAnsi="Times New Roman"/>
          <w:b w:val="1"/>
          <w:rtl w:val="0"/>
        </w:rPr>
        <w:t xml:space="preserve">"Create VM"</w:t>
      </w:r>
      <w:r w:rsidDel="00000000" w:rsidR="00000000" w:rsidRPr="00000000">
        <w:rPr>
          <w:rFonts w:ascii="Times New Roman" w:cs="Times New Roman" w:eastAsia="Times New Roman" w:hAnsi="Times New Roman"/>
          <w:rtl w:val="0"/>
        </w:rPr>
        <w:t xml:space="preserve">. Proceed through the setup wizard, specifying the VM name, selecting the uploaded ISO under the "OS" section, and configuring the desired system resources such as disk size, CPU, and memory. At this stage, leave the network settings unconfigured, as network interfaces will be assigned later by attaching two Linux bridges to represent the WAN and LAN connections.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22600"/>
            <wp:effectExtent b="0" l="0" r="0" t="0"/>
            <wp:docPr id="2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604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initial VM creation, proceed to configure networking by adding two Linux bridges in the Proxmox host—</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These will serve as the WAN and LAN interfaces, respectively. Once the bridges are created, edit the pfSense VM configuration and add two network devices. Assign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net0</w:t>
      </w:r>
      <w:r w:rsidDel="00000000" w:rsidR="00000000" w:rsidRPr="00000000">
        <w:rPr>
          <w:rFonts w:ascii="Times New Roman" w:cs="Times New Roman" w:eastAsia="Times New Roman" w:hAnsi="Times New Roman"/>
          <w:rtl w:val="0"/>
        </w:rPr>
        <w:t xml:space="preserve"> to function as the WAN interface,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net1</w:t>
      </w:r>
      <w:r w:rsidDel="00000000" w:rsidR="00000000" w:rsidRPr="00000000">
        <w:rPr>
          <w:rFonts w:ascii="Times New Roman" w:cs="Times New Roman" w:eastAsia="Times New Roman" w:hAnsi="Times New Roman"/>
          <w:rtl w:val="0"/>
        </w:rPr>
        <w:t xml:space="preserve"> to serve as the LAN interface. This setup ensures proper network segmentation and connectivity within the virtual environment.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00300"/>
            <wp:effectExtent b="0" l="0" r="0" t="0"/>
            <wp:docPr id="48"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76041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13000"/>
            <wp:effectExtent b="0" l="0" r="0" t="0"/>
            <wp:docPr id="73" name="image76.png"/>
            <a:graphic>
              <a:graphicData uri="http://schemas.openxmlformats.org/drawingml/2006/picture">
                <pic:pic>
                  <pic:nvPicPr>
                    <pic:cNvPr id="0" name="image76.png"/>
                    <pic:cNvPicPr preferRelativeResize="0"/>
                  </pic:nvPicPr>
                  <pic:blipFill>
                    <a:blip r:embed="rId26"/>
                    <a:srcRect b="0" l="0" r="0" t="0"/>
                    <a:stretch>
                      <a:fillRect/>
                    </a:stretch>
                  </pic:blipFill>
                  <pic:spPr>
                    <a:xfrm>
                      <a:off x="0" y="0"/>
                      <a:ext cx="576041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with the installation of the pfSense virtual machine by following the on-screen prompts within the pfSense installer. Once the installation is complete and the system has rebooted, configure the LAN interface by assigning it a static IP address of </w:t>
      </w:r>
      <w:r w:rsidDel="00000000" w:rsidR="00000000" w:rsidRPr="00000000">
        <w:rPr>
          <w:rFonts w:ascii="Times New Roman" w:cs="Times New Roman" w:eastAsia="Times New Roman" w:hAnsi="Times New Roman"/>
          <w:rtl w:val="0"/>
        </w:rPr>
        <w:t xml:space="preserve">10.30.20.1/24</w:t>
      </w:r>
      <w:r w:rsidDel="00000000" w:rsidR="00000000" w:rsidRPr="00000000">
        <w:rPr>
          <w:rFonts w:ascii="Times New Roman" w:cs="Times New Roman" w:eastAsia="Times New Roman" w:hAnsi="Times New Roman"/>
          <w:rtl w:val="0"/>
        </w:rPr>
        <w:t xml:space="preserve">. After setting the LAN IP, enable the DHCP server on this interface to allow other virtual machines to automatically receive IP addresses. Define an appropriate DHCP range—for example, </w:t>
      </w:r>
      <w:r w:rsidDel="00000000" w:rsidR="00000000" w:rsidRPr="00000000">
        <w:rPr>
          <w:rFonts w:ascii="Times New Roman" w:cs="Times New Roman" w:eastAsia="Times New Roman" w:hAnsi="Times New Roman"/>
          <w:rtl w:val="0"/>
        </w:rPr>
        <w:t xml:space="preserve">10.30.20.2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rtl w:val="0"/>
        </w:rPr>
        <w:t xml:space="preserve">10.30.20.22</w:t>
      </w:r>
      <w:r w:rsidDel="00000000" w:rsidR="00000000" w:rsidRPr="00000000">
        <w:rPr>
          <w:rFonts w:ascii="Times New Roman" w:cs="Times New Roman" w:eastAsia="Times New Roman" w:hAnsi="Times New Roman"/>
          <w:rtl w:val="0"/>
        </w:rPr>
        <w:t xml:space="preserve">—to ensure efficient address allocation within the subnet.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75000"/>
            <wp:effectExtent b="0" l="0" r="0" t="0"/>
            <wp:docPr id="56"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75000"/>
            <wp:effectExtent b="0" l="0" r="0" t="0"/>
            <wp:docPr id="2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6041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72"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Installation on Proxmox (Local):</w:t>
      </w:r>
    </w:p>
    <w:p w:rsidR="00000000" w:rsidDel="00000000" w:rsidP="00000000" w:rsidRDefault="00000000" w:rsidRPr="00000000" w14:paraId="0000008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Begin by installing Proxmox VE on the local system using the official Proxmox ISO. Follow the guided installation process, including disk selection, root password configuration, and network settings. Once installation is complete and the system has rebooted, access the Proxmox web interface through </w:t>
      </w:r>
      <w:r w:rsidDel="00000000" w:rsidR="00000000" w:rsidRPr="00000000">
        <w:rPr>
          <w:rFonts w:ascii="Times New Roman" w:cs="Times New Roman" w:eastAsia="Times New Roman" w:hAnsi="Times New Roman"/>
          <w:rtl w:val="0"/>
        </w:rPr>
        <w:t xml:space="preserve">https://&lt;your-local-ip&gt;:8006</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upload the pfSense ISO to the local Proxmox storage and create a new virtual machine. Follow the VM creation wizard, selecting the uploaded pfSense ISO, configuring CPU, memory, and disk size according to your requirements. Initially, skip network configuration during VM creation.</w:t>
      </w:r>
    </w:p>
    <w:p w:rsidR="00000000" w:rsidDel="00000000" w:rsidP="00000000" w:rsidRDefault="00000000" w:rsidRPr="00000000" w14:paraId="0000008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VM is created, add two Linux bridges on the Proxmox host: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(for WAN)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(for LAN). Then, edit the pfSense VM settings to add two network interfaces—attach </w:t>
      </w:r>
      <w:r w:rsidDel="00000000" w:rsidR="00000000" w:rsidRPr="00000000">
        <w:rPr>
          <w:rFonts w:ascii="Times New Roman" w:cs="Times New Roman" w:eastAsia="Times New Roman" w:hAnsi="Times New Roman"/>
          <w:rtl w:val="0"/>
        </w:rPr>
        <w:t xml:space="preserve">vmbr0</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net0</w:t>
      </w:r>
      <w:r w:rsidDel="00000000" w:rsidR="00000000" w:rsidRPr="00000000">
        <w:rPr>
          <w:rFonts w:ascii="Times New Roman" w:cs="Times New Roman" w:eastAsia="Times New Roman" w:hAnsi="Times New Roman"/>
          <w:rtl w:val="0"/>
        </w:rPr>
        <w:t xml:space="preserve"> for the WAN interface and </w:t>
      </w:r>
      <w:r w:rsidDel="00000000" w:rsidR="00000000" w:rsidRPr="00000000">
        <w:rPr>
          <w:rFonts w:ascii="Times New Roman" w:cs="Times New Roman" w:eastAsia="Times New Roman" w:hAnsi="Times New Roman"/>
          <w:rtl w:val="0"/>
        </w:rPr>
        <w:t xml:space="preserve">vmbr1</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net1</w:t>
      </w:r>
      <w:r w:rsidDel="00000000" w:rsidR="00000000" w:rsidRPr="00000000">
        <w:rPr>
          <w:rFonts w:ascii="Times New Roman" w:cs="Times New Roman" w:eastAsia="Times New Roman" w:hAnsi="Times New Roman"/>
          <w:rtl w:val="0"/>
        </w:rPr>
        <w:t xml:space="preserve"> for the LAN interface.</w:t>
      </w:r>
    </w:p>
    <w:p w:rsidR="00000000" w:rsidDel="00000000" w:rsidP="00000000" w:rsidRDefault="00000000" w:rsidRPr="00000000" w14:paraId="000000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to install pfSense within the VM. Once installed and the system has rebooted, configure the LAN interface with a static IP address of </w:t>
      </w:r>
      <w:r w:rsidDel="00000000" w:rsidR="00000000" w:rsidRPr="00000000">
        <w:rPr>
          <w:rFonts w:ascii="Times New Roman" w:cs="Times New Roman" w:eastAsia="Times New Roman" w:hAnsi="Times New Roman"/>
          <w:rtl w:val="0"/>
        </w:rPr>
        <w:t xml:space="preserve">10.0.10.1/24</w:t>
      </w:r>
      <w:r w:rsidDel="00000000" w:rsidR="00000000" w:rsidRPr="00000000">
        <w:rPr>
          <w:rFonts w:ascii="Times New Roman" w:cs="Times New Roman" w:eastAsia="Times New Roman" w:hAnsi="Times New Roman"/>
          <w:rtl w:val="0"/>
        </w:rPr>
        <w:t xml:space="preserve">. Enable the DHCP server on the LAN interface and define a suitable address range, such as </w:t>
      </w:r>
      <w:r w:rsidDel="00000000" w:rsidR="00000000" w:rsidRPr="00000000">
        <w:rPr>
          <w:rFonts w:ascii="Times New Roman" w:cs="Times New Roman" w:eastAsia="Times New Roman" w:hAnsi="Times New Roman"/>
          <w:rtl w:val="0"/>
        </w:rPr>
        <w:t xml:space="preserve">10.0.10.2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rtl w:val="0"/>
        </w:rPr>
        <w:t xml:space="preserve">10.0.10.22</w:t>
      </w:r>
      <w:r w:rsidDel="00000000" w:rsidR="00000000" w:rsidRPr="00000000">
        <w:rPr>
          <w:rFonts w:ascii="Times New Roman" w:cs="Times New Roman" w:eastAsia="Times New Roman" w:hAnsi="Times New Roman"/>
          <w:rtl w:val="0"/>
        </w:rPr>
        <w:t xml:space="preserve">, to allow connected virtual machines to obtain IP addresses dynamically. This completes the local Proxmox and pfSense setup with proper LAN configuration.</w:t>
      </w:r>
    </w:p>
    <w:p w:rsidR="00000000" w:rsidDel="00000000" w:rsidP="00000000" w:rsidRDefault="00000000" w:rsidRPr="00000000" w14:paraId="0000008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36900"/>
            <wp:effectExtent b="0" l="0" r="0" t="0"/>
            <wp:docPr id="45"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PFSense Features:</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 the pfSense web interface by navigating to https://&lt;LAN-IP&gt;:443 in a web browser. Log in using the default credentials: Username: admin and Password: pfsense. Upon first login, follow the initial setup wizard to configure basic system settings, including setting a new secure administrative password to replace the default for enhanced security.</w:t>
      </w:r>
    </w:p>
    <w:p w:rsidR="00000000" w:rsidDel="00000000" w:rsidP="00000000" w:rsidRDefault="00000000" w:rsidRPr="00000000" w14:paraId="00000088">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 </w:t>
      </w:r>
      <w:r w:rsidDel="00000000" w:rsidR="00000000" w:rsidRPr="00000000">
        <w:rPr>
          <w:rFonts w:ascii="Times New Roman" w:cs="Times New Roman" w:eastAsia="Times New Roman" w:hAnsi="Times New Roman"/>
          <w:color w:val="2f5496"/>
        </w:rPr>
        <w:drawing>
          <wp:inline distB="114300" distT="114300" distL="114300" distR="114300">
            <wp:extent cx="5760410" cy="3556000"/>
            <wp:effectExtent b="0" l="0" r="0" t="0"/>
            <wp:docPr id="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6041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pfSense offers a comprehensive set of features for network management. </w:t>
      </w:r>
      <w:r w:rsidDel="00000000" w:rsidR="00000000" w:rsidRPr="00000000">
        <w:rPr>
          <w:rFonts w:ascii="Times New Roman" w:cs="Times New Roman" w:eastAsia="Times New Roman" w:hAnsi="Times New Roman"/>
          <w:b w:val="1"/>
          <w:rtl w:val="0"/>
        </w:rPr>
        <w:t xml:space="preserve">Interface assignment</w:t>
      </w:r>
      <w:r w:rsidDel="00000000" w:rsidR="00000000" w:rsidRPr="00000000">
        <w:rPr>
          <w:rFonts w:ascii="Times New Roman" w:cs="Times New Roman" w:eastAsia="Times New Roman" w:hAnsi="Times New Roman"/>
          <w:rtl w:val="0"/>
        </w:rPr>
        <w:t xml:space="preserve"> allows administrators to configure and manage multiple network interfaces (WAN, LAN, and OPT), enabling segmentation and routing between networks.</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479800"/>
            <wp:effectExtent b="0" l="0" r="0" t="0"/>
            <wp:docPr id="50"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19500"/>
            <wp:effectExtent b="0" l="0" r="0" t="0"/>
            <wp:docPr id="55"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6041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Routing</w:t>
      </w:r>
      <w:r w:rsidDel="00000000" w:rsidR="00000000" w:rsidRPr="00000000">
        <w:rPr>
          <w:rFonts w:ascii="Times New Roman" w:cs="Times New Roman" w:eastAsia="Times New Roman" w:hAnsi="Times New Roman"/>
          <w:rtl w:val="0"/>
        </w:rPr>
        <w:t xml:space="preserve"> features include support for static routes, dynamic routing protocols, and policy-based routing to direct traffic as needed.</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57600"/>
            <wp:effectExtent b="0" l="0" r="0" t="0"/>
            <wp:docPr id="1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604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Aliases</w:t>
      </w:r>
      <w:r w:rsidDel="00000000" w:rsidR="00000000" w:rsidRPr="00000000">
        <w:rPr>
          <w:rFonts w:ascii="Times New Roman" w:cs="Times New Roman" w:eastAsia="Times New Roman" w:hAnsi="Times New Roman"/>
          <w:rtl w:val="0"/>
        </w:rPr>
        <w:t xml:space="preserve"> provide a flexible way to group IP addresses, networks, or ports under a single name for simplified rule management.</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479800"/>
            <wp:effectExtent b="0" l="0" r="0" t="0"/>
            <wp:docPr id="81"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57604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65500"/>
            <wp:effectExtent b="0" l="0" r="0" t="0"/>
            <wp:docPr id="59"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6041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NAT (Network Address Translation)</w:t>
      </w:r>
      <w:r w:rsidDel="00000000" w:rsidR="00000000" w:rsidRPr="00000000">
        <w:rPr>
          <w:rFonts w:ascii="Times New Roman" w:cs="Times New Roman" w:eastAsia="Times New Roman" w:hAnsi="Times New Roman"/>
          <w:rtl w:val="0"/>
        </w:rPr>
        <w:t xml:space="preserve"> capabilities include port forwarding, outbound NAT, and 1:1 NAT, enabling effective management of traffic between internal and external networks. These features make pfSense a powerful and flexible firewall and routing platform suitable for a wide range of networking environments.</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543300"/>
            <wp:effectExtent b="0" l="0" r="0" t="0"/>
            <wp:docPr id="40"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6041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WireGuard Site-to-Site Tunnel:</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network configurations finalized on both the local (pfSense-L) and cloud (pfSense-C) virtual machines, proceed with the setup of WireGuard to establish a secure site-to-site VPN tunnel. Begin by accessing the pfSense web interfaces of both instances. Navigate to </w:t>
      </w:r>
      <w:r w:rsidDel="00000000" w:rsidR="00000000" w:rsidRPr="00000000">
        <w:rPr>
          <w:rFonts w:ascii="Times New Roman" w:cs="Times New Roman" w:eastAsia="Times New Roman" w:hAnsi="Times New Roman"/>
          <w:b w:val="1"/>
          <w:rtl w:val="0"/>
        </w:rPr>
        <w:t xml:space="preserve">System &gt; Package Manager &gt; Available Packages</w:t>
      </w:r>
      <w:r w:rsidDel="00000000" w:rsidR="00000000" w:rsidRPr="00000000">
        <w:rPr>
          <w:rFonts w:ascii="Times New Roman" w:cs="Times New Roman" w:eastAsia="Times New Roman" w:hAnsi="Times New Roman"/>
          <w:rtl w:val="0"/>
        </w:rPr>
        <w:t xml:space="preserve">, search for </w:t>
      </w:r>
      <w:r w:rsidDel="00000000" w:rsidR="00000000" w:rsidRPr="00000000">
        <w:rPr>
          <w:rFonts w:ascii="Times New Roman" w:cs="Times New Roman" w:eastAsia="Times New Roman" w:hAnsi="Times New Roman"/>
          <w:b w:val="1"/>
          <w:rtl w:val="0"/>
        </w:rPr>
        <w:t xml:space="preserve">WireGuard</w:t>
      </w:r>
      <w:r w:rsidDel="00000000" w:rsidR="00000000" w:rsidRPr="00000000">
        <w:rPr>
          <w:rFonts w:ascii="Times New Roman" w:cs="Times New Roman" w:eastAsia="Times New Roman" w:hAnsi="Times New Roman"/>
          <w:rtl w:val="0"/>
        </w:rPr>
        <w:t xml:space="preserve">, and install the package on both pfSense-L and pfSense-C. This will enable WireGuard functionality and prepare both firewalls for tunnel configuration and peer association.</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22600"/>
            <wp:effectExtent b="0" l="0" r="0" t="0"/>
            <wp:docPr id="80"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576041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enable WireGuard on both pfSense-L and pfSense-C. Navigate to </w:t>
      </w:r>
      <w:r w:rsidDel="00000000" w:rsidR="00000000" w:rsidRPr="00000000">
        <w:rPr>
          <w:rFonts w:ascii="Times New Roman" w:cs="Times New Roman" w:eastAsia="Times New Roman" w:hAnsi="Times New Roman"/>
          <w:b w:val="1"/>
          <w:rtl w:val="0"/>
        </w:rPr>
        <w:t xml:space="preserve">VPN &gt; WireGuard</w:t>
      </w:r>
      <w:r w:rsidDel="00000000" w:rsidR="00000000" w:rsidRPr="00000000">
        <w:rPr>
          <w:rFonts w:ascii="Times New Roman" w:cs="Times New Roman" w:eastAsia="Times New Roman" w:hAnsi="Times New Roman"/>
          <w:rtl w:val="0"/>
        </w:rPr>
        <w:t xml:space="preserve"> and select the </w:t>
      </w:r>
      <w:r w:rsidDel="00000000" w:rsidR="00000000" w:rsidRPr="00000000">
        <w:rPr>
          <w:rFonts w:ascii="Times New Roman" w:cs="Times New Roman" w:eastAsia="Times New Roman" w:hAnsi="Times New Roman"/>
          <w:b w:val="1"/>
          <w:rtl w:val="0"/>
        </w:rPr>
        <w:t xml:space="preserve">Enable WireGuard</w:t>
      </w:r>
      <w:r w:rsidDel="00000000" w:rsidR="00000000" w:rsidRPr="00000000">
        <w:rPr>
          <w:rFonts w:ascii="Times New Roman" w:cs="Times New Roman" w:eastAsia="Times New Roman" w:hAnsi="Times New Roman"/>
          <w:rtl w:val="0"/>
        </w:rPr>
        <w:t xml:space="preserve"> checkbox. Proceed to create a new tunnel on each instance by clicking </w:t>
      </w:r>
      <w:r w:rsidDel="00000000" w:rsidR="00000000" w:rsidRPr="00000000">
        <w:rPr>
          <w:rFonts w:ascii="Times New Roman" w:cs="Times New Roman" w:eastAsia="Times New Roman" w:hAnsi="Times New Roman"/>
          <w:b w:val="1"/>
          <w:rtl w:val="0"/>
        </w:rPr>
        <w:t xml:space="preserve">Add Tunnel</w:t>
      </w:r>
      <w:r w:rsidDel="00000000" w:rsidR="00000000" w:rsidRPr="00000000">
        <w:rPr>
          <w:rFonts w:ascii="Times New Roman" w:cs="Times New Roman" w:eastAsia="Times New Roman" w:hAnsi="Times New Roman"/>
          <w:rtl w:val="0"/>
        </w:rPr>
        <w:t xml:space="preserve">, assigning it the name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and setting the </w:t>
      </w:r>
      <w:r w:rsidDel="00000000" w:rsidR="00000000" w:rsidRPr="00000000">
        <w:rPr>
          <w:rFonts w:ascii="Times New Roman" w:cs="Times New Roman" w:eastAsia="Times New Roman" w:hAnsi="Times New Roman"/>
          <w:b w:val="1"/>
          <w:rtl w:val="0"/>
        </w:rPr>
        <w:t xml:space="preserve">Listen Port</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51820</w:t>
      </w:r>
      <w:r w:rsidDel="00000000" w:rsidR="00000000" w:rsidRPr="00000000">
        <w:rPr>
          <w:rFonts w:ascii="Times New Roman" w:cs="Times New Roman" w:eastAsia="Times New Roman" w:hAnsi="Times New Roman"/>
          <w:rtl w:val="0"/>
        </w:rPr>
        <w:t xml:space="preserve">. Generate a public-private key pair for each tunnel instance—ensure that the public key is securely saved, as it will be required during peer configuration on the opposite pfSense node.</w:t>
      </w:r>
    </w:p>
    <w:p w:rsidR="00000000" w:rsidDel="00000000" w:rsidP="00000000" w:rsidRDefault="00000000" w:rsidRPr="00000000" w14:paraId="000000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the tunnel, go to </w:t>
      </w:r>
      <w:r w:rsidDel="00000000" w:rsidR="00000000" w:rsidRPr="00000000">
        <w:rPr>
          <w:rFonts w:ascii="Times New Roman" w:cs="Times New Roman" w:eastAsia="Times New Roman" w:hAnsi="Times New Roman"/>
          <w:b w:val="1"/>
          <w:rtl w:val="0"/>
        </w:rPr>
        <w:t xml:space="preserve">Interfaces &gt; Assignments</w:t>
      </w:r>
      <w:r w:rsidDel="00000000" w:rsidR="00000000" w:rsidRPr="00000000">
        <w:rPr>
          <w:rFonts w:ascii="Times New Roman" w:cs="Times New Roman" w:eastAsia="Times New Roman" w:hAnsi="Times New Roman"/>
          <w:rtl w:val="0"/>
        </w:rPr>
        <w:t xml:space="preserve">, and assign the newly created WireGuard tunnel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to a new interface. And, give it a static IPv4 address. Once assigned, configure the interface as needed under </w:t>
      </w:r>
      <w:r w:rsidDel="00000000" w:rsidR="00000000" w:rsidRPr="00000000">
        <w:rPr>
          <w:rFonts w:ascii="Times New Roman" w:cs="Times New Roman" w:eastAsia="Times New Roman" w:hAnsi="Times New Roman"/>
          <w:b w:val="1"/>
          <w:rtl w:val="0"/>
        </w:rPr>
        <w:t xml:space="preserve">Interfaces &gt; OPTx</w:t>
      </w:r>
      <w:r w:rsidDel="00000000" w:rsidR="00000000" w:rsidRPr="00000000">
        <w:rPr>
          <w:rFonts w:ascii="Times New Roman" w:cs="Times New Roman" w:eastAsia="Times New Roman" w:hAnsi="Times New Roman"/>
          <w:rtl w:val="0"/>
        </w:rPr>
        <w:t xml:space="preserve"> (where </w:t>
      </w:r>
      <w:r w:rsidDel="00000000" w:rsidR="00000000" w:rsidRPr="00000000">
        <w:rPr>
          <w:rFonts w:ascii="Times New Roman" w:cs="Times New Roman" w:eastAsia="Times New Roman" w:hAnsi="Times New Roman"/>
          <w:rtl w:val="0"/>
        </w:rPr>
        <w:t xml:space="preserve">x</w:t>
      </w:r>
      <w:r w:rsidDel="00000000" w:rsidR="00000000" w:rsidRPr="00000000">
        <w:rPr>
          <w:rFonts w:ascii="Times New Roman" w:cs="Times New Roman" w:eastAsia="Times New Roman" w:hAnsi="Times New Roman"/>
          <w:rtl w:val="0"/>
        </w:rPr>
        <w:t xml:space="preserve"> is the assigned interface number), enabling it and giving it a recognizable name such as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This interface will serve as the gateway for encrypted traffic between the local and cloud environments.</w:t>
      </w:r>
    </w:p>
    <w:p w:rsidR="00000000" w:rsidDel="00000000" w:rsidP="00000000" w:rsidRDefault="00000000" w:rsidRPr="00000000" w14:paraId="0000009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WireGuard tunnel configuration, assign the following static IPv4 addresses to the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interfaces:</w:t>
      </w:r>
    </w:p>
    <w:p w:rsidR="00000000" w:rsidDel="00000000" w:rsidP="00000000" w:rsidRDefault="00000000" w:rsidRPr="00000000" w14:paraId="0000009A">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pfSense-C</w:t>
      </w:r>
      <w:r w:rsidDel="00000000" w:rsidR="00000000" w:rsidRPr="00000000">
        <w:rPr>
          <w:rFonts w:ascii="Times New Roman" w:cs="Times New Roman" w:eastAsia="Times New Roman" w:hAnsi="Times New Roman"/>
          <w:rtl w:val="0"/>
        </w:rPr>
        <w:t xml:space="preserve">, assign the interface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the IP address </w:t>
      </w:r>
      <w:r w:rsidDel="00000000" w:rsidR="00000000" w:rsidRPr="00000000">
        <w:rPr>
          <w:rFonts w:ascii="Times New Roman" w:cs="Times New Roman" w:eastAsia="Times New Roman" w:hAnsi="Times New Roman"/>
          <w:rtl w:val="0"/>
        </w:rPr>
        <w:t xml:space="preserve">10.10.10.2/32</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9B">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pfSense-L</w:t>
      </w:r>
      <w:r w:rsidDel="00000000" w:rsidR="00000000" w:rsidRPr="00000000">
        <w:rPr>
          <w:rFonts w:ascii="Times New Roman" w:cs="Times New Roman" w:eastAsia="Times New Roman" w:hAnsi="Times New Roman"/>
          <w:rtl w:val="0"/>
        </w:rPr>
        <w:t xml:space="preserve">, assign the interface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the IP address </w:t>
      </w:r>
      <w:r w:rsidDel="00000000" w:rsidR="00000000" w:rsidRPr="00000000">
        <w:rPr>
          <w:rFonts w:ascii="Times New Roman" w:cs="Times New Roman" w:eastAsia="Times New Roman" w:hAnsi="Times New Roman"/>
          <w:rtl w:val="0"/>
        </w:rPr>
        <w:t xml:space="preserve">10.10.10.1/32</w:t>
      </w:r>
      <w:r w:rsidDel="00000000" w:rsidR="00000000" w:rsidRPr="00000000">
        <w:rPr>
          <w:rFonts w:ascii="Times New Roman" w:cs="Times New Roman" w:eastAsia="Times New Roman" w:hAnsi="Times New Roman"/>
          <w:rtl w:val="0"/>
        </w:rPr>
        <w:t xml:space="preserve">.</w:t>
        <w:br w:type="textWrapping"/>
      </w:r>
    </w:p>
    <w:p w:rsidR="00000000" w:rsidDel="00000000" w:rsidP="00000000" w:rsidRDefault="00000000" w:rsidRPr="00000000" w14:paraId="000000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addresses will serve as the internal tunnel endpoints for the site-to-site VPN. Ensure the </w:t>
      </w:r>
      <w:r w:rsidDel="00000000" w:rsidR="00000000" w:rsidRPr="00000000">
        <w:rPr>
          <w:rFonts w:ascii="Times New Roman" w:cs="Times New Roman" w:eastAsia="Times New Roman" w:hAnsi="Times New Roman"/>
          <w:rtl w:val="0"/>
        </w:rPr>
        <w:t xml:space="preserve">/32</w:t>
      </w:r>
      <w:r w:rsidDel="00000000" w:rsidR="00000000" w:rsidRPr="00000000">
        <w:rPr>
          <w:rFonts w:ascii="Times New Roman" w:cs="Times New Roman" w:eastAsia="Times New Roman" w:hAnsi="Times New Roman"/>
          <w:rtl w:val="0"/>
        </w:rPr>
        <w:t xml:space="preserve"> subnet is used, as each endpoint communicates directly with the other over a point-to-point link. These IPs will be used in the peer configuration to define allowed IPs and routes between the two sites.</w:t>
      </w:r>
    </w:p>
    <w:p w:rsidR="00000000" w:rsidDel="00000000" w:rsidP="00000000" w:rsidRDefault="00000000" w:rsidRPr="00000000" w14:paraId="0000009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02000"/>
            <wp:effectExtent b="0" l="0" r="0" t="0"/>
            <wp:docPr id="11"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76041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38500"/>
            <wp:effectExtent b="0" l="0" r="0" t="0"/>
            <wp:docPr id="1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604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52800"/>
            <wp:effectExtent b="0" l="0" r="0" t="0"/>
            <wp:docPr id="30"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604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to configure the WireGuard peer settings on both pfSense-L and pfSense-C. In each pfSense instance, navigate to </w:t>
      </w:r>
      <w:r w:rsidDel="00000000" w:rsidR="00000000" w:rsidRPr="00000000">
        <w:rPr>
          <w:rFonts w:ascii="Times New Roman" w:cs="Times New Roman" w:eastAsia="Times New Roman" w:hAnsi="Times New Roman"/>
          <w:b w:val="1"/>
          <w:rtl w:val="0"/>
        </w:rPr>
        <w:t xml:space="preserve">VPN &gt; WireGuard</w:t>
      </w:r>
      <w:r w:rsidDel="00000000" w:rsidR="00000000" w:rsidRPr="00000000">
        <w:rPr>
          <w:rFonts w:ascii="Times New Roman" w:cs="Times New Roman" w:eastAsia="Times New Roman" w:hAnsi="Times New Roman"/>
          <w:rtl w:val="0"/>
        </w:rPr>
        <w:t xml:space="preserve">, edit the existing tunnel (</w:t>
      </w:r>
      <w:r w:rsidDel="00000000" w:rsidR="00000000" w:rsidRPr="00000000">
        <w:rPr>
          <w:rFonts w:ascii="Times New Roman" w:cs="Times New Roman" w:eastAsia="Times New Roman" w:hAnsi="Times New Roman"/>
          <w:rtl w:val="0"/>
        </w:rPr>
        <w:t xml:space="preserve">wg0</w:t>
      </w:r>
      <w:r w:rsidDel="00000000" w:rsidR="00000000" w:rsidRPr="00000000">
        <w:rPr>
          <w:rFonts w:ascii="Times New Roman" w:cs="Times New Roman" w:eastAsia="Times New Roman" w:hAnsi="Times New Roman"/>
          <w:rtl w:val="0"/>
        </w:rPr>
        <w:t xml:space="preserve">), and add a new peer entry.</w:t>
      </w:r>
    </w:p>
    <w:p w:rsidR="00000000" w:rsidDel="00000000" w:rsidP="00000000" w:rsidRDefault="00000000" w:rsidRPr="00000000" w14:paraId="000000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Exchange the </w:t>
      </w:r>
      <w:r w:rsidDel="00000000" w:rsidR="00000000" w:rsidRPr="00000000">
        <w:rPr>
          <w:rFonts w:ascii="Times New Roman" w:cs="Times New Roman" w:eastAsia="Times New Roman" w:hAnsi="Times New Roman"/>
          <w:b w:val="1"/>
          <w:rtl w:val="0"/>
        </w:rPr>
        <w:t xml:space="preserve">public keys</w:t>
      </w:r>
      <w:r w:rsidDel="00000000" w:rsidR="00000000" w:rsidRPr="00000000">
        <w:rPr>
          <w:rFonts w:ascii="Times New Roman" w:cs="Times New Roman" w:eastAsia="Times New Roman" w:hAnsi="Times New Roman"/>
          <w:rtl w:val="0"/>
        </w:rPr>
        <w:t xml:space="preserve"> between the two pfSense instances by copying the public key generated on one and pasting it into the </w:t>
      </w:r>
      <w:r w:rsidDel="00000000" w:rsidR="00000000" w:rsidRPr="00000000">
        <w:rPr>
          <w:rFonts w:ascii="Times New Roman" w:cs="Times New Roman" w:eastAsia="Times New Roman" w:hAnsi="Times New Roman"/>
          <w:b w:val="1"/>
          <w:rtl w:val="0"/>
        </w:rPr>
        <w:t xml:space="preserve">Public Key</w:t>
      </w:r>
      <w:r w:rsidDel="00000000" w:rsidR="00000000" w:rsidRPr="00000000">
        <w:rPr>
          <w:rFonts w:ascii="Times New Roman" w:cs="Times New Roman" w:eastAsia="Times New Roman" w:hAnsi="Times New Roman"/>
          <w:rtl w:val="0"/>
        </w:rPr>
        <w:t xml:space="preserve"> field of the peer configuration on the other. </w:t>
      </w:r>
      <w:r w:rsidDel="00000000" w:rsidR="00000000" w:rsidRPr="00000000">
        <w:rPr>
          <w:rFonts w:ascii="Times New Roman" w:cs="Times New Roman" w:eastAsia="Times New Roman" w:hAnsi="Times New Roman"/>
          <w:b w:val="1"/>
          <w:rtl w:val="0"/>
        </w:rPr>
        <w:t xml:space="preserve">Uncheck</w:t>
      </w:r>
      <w:r w:rsidDel="00000000" w:rsidR="00000000" w:rsidRPr="00000000">
        <w:rPr>
          <w:rFonts w:ascii="Times New Roman" w:cs="Times New Roman" w:eastAsia="Times New Roman" w:hAnsi="Times New Roman"/>
          <w:rtl w:val="0"/>
        </w:rPr>
        <w:t xml:space="preserve"> the </w:t>
      </w:r>
      <w:r w:rsidDel="00000000" w:rsidR="00000000" w:rsidRPr="00000000">
        <w:rPr>
          <w:rFonts w:ascii="Times New Roman" w:cs="Times New Roman" w:eastAsia="Times New Roman" w:hAnsi="Times New Roman"/>
          <w:b w:val="1"/>
          <w:rtl w:val="0"/>
        </w:rPr>
        <w:t xml:space="preserve">Dynamic Endpoint</w:t>
      </w:r>
      <w:r w:rsidDel="00000000" w:rsidR="00000000" w:rsidRPr="00000000">
        <w:rPr>
          <w:rFonts w:ascii="Times New Roman" w:cs="Times New Roman" w:eastAsia="Times New Roman" w:hAnsi="Times New Roman"/>
          <w:rtl w:val="0"/>
        </w:rPr>
        <w:t xml:space="preserve"> option to manually define the peer’s address.</w:t>
      </w:r>
    </w:p>
    <w:p w:rsidR="00000000" w:rsidDel="00000000" w:rsidP="00000000" w:rsidRDefault="00000000" w:rsidRPr="00000000" w14:paraId="000000A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Endpoint Address</w:t>
      </w:r>
      <w:r w:rsidDel="00000000" w:rsidR="00000000" w:rsidRPr="00000000">
        <w:rPr>
          <w:rFonts w:ascii="Times New Roman" w:cs="Times New Roman" w:eastAsia="Times New Roman" w:hAnsi="Times New Roman"/>
          <w:rtl w:val="0"/>
        </w:rPr>
        <w:t xml:space="preserve"> field, enter the </w:t>
      </w:r>
      <w:r w:rsidDel="00000000" w:rsidR="00000000" w:rsidRPr="00000000">
        <w:rPr>
          <w:rFonts w:ascii="Times New Roman" w:cs="Times New Roman" w:eastAsia="Times New Roman" w:hAnsi="Times New Roman"/>
          <w:b w:val="1"/>
          <w:rtl w:val="0"/>
        </w:rPr>
        <w:t xml:space="preserve">WAN IP address</w:t>
      </w:r>
      <w:r w:rsidDel="00000000" w:rsidR="00000000" w:rsidRPr="00000000">
        <w:rPr>
          <w:rFonts w:ascii="Times New Roman" w:cs="Times New Roman" w:eastAsia="Times New Roman" w:hAnsi="Times New Roman"/>
          <w:rtl w:val="0"/>
        </w:rPr>
        <w:t xml:space="preserve"> of the remote pfSense instance, and set the </w:t>
      </w:r>
      <w:r w:rsidDel="00000000" w:rsidR="00000000" w:rsidRPr="00000000">
        <w:rPr>
          <w:rFonts w:ascii="Times New Roman" w:cs="Times New Roman" w:eastAsia="Times New Roman" w:hAnsi="Times New Roman"/>
          <w:b w:val="1"/>
          <w:rtl w:val="0"/>
        </w:rPr>
        <w:t xml:space="preserve">Port</w:t>
      </w:r>
      <w:r w:rsidDel="00000000" w:rsidR="00000000" w:rsidRPr="00000000">
        <w:rPr>
          <w:rFonts w:ascii="Times New Roman" w:cs="Times New Roman" w:eastAsia="Times New Roman" w:hAnsi="Times New Roman"/>
          <w:rtl w:val="0"/>
        </w:rPr>
        <w:t xml:space="preserve"> to </w:t>
      </w:r>
      <w:r w:rsidDel="00000000" w:rsidR="00000000" w:rsidRPr="00000000">
        <w:rPr>
          <w:rFonts w:ascii="Times New Roman" w:cs="Times New Roman" w:eastAsia="Times New Roman" w:hAnsi="Times New Roman"/>
          <w:rtl w:val="0"/>
        </w:rPr>
        <w:t xml:space="preserve">51820</w:t>
      </w:r>
      <w:r w:rsidDel="00000000" w:rsidR="00000000" w:rsidRPr="00000000">
        <w:rPr>
          <w:rFonts w:ascii="Times New Roman" w:cs="Times New Roman" w:eastAsia="Times New Roman" w:hAnsi="Times New Roman"/>
          <w:rtl w:val="0"/>
        </w:rPr>
        <w:t xml:space="preserve"> on both ends to match the configured WireGuard listening port.</w:t>
      </w:r>
    </w:p>
    <w:p w:rsidR="00000000" w:rsidDel="00000000" w:rsidP="00000000" w:rsidRDefault="00000000" w:rsidRPr="00000000" w14:paraId="000000A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w:t>
      </w:r>
      <w:r w:rsidDel="00000000" w:rsidR="00000000" w:rsidRPr="00000000">
        <w:rPr>
          <w:rFonts w:ascii="Times New Roman" w:cs="Times New Roman" w:eastAsia="Times New Roman" w:hAnsi="Times New Roman"/>
          <w:b w:val="1"/>
          <w:rtl w:val="0"/>
        </w:rPr>
        <w:t xml:space="preserve">Allowed IPs</w:t>
      </w:r>
      <w:r w:rsidDel="00000000" w:rsidR="00000000" w:rsidRPr="00000000">
        <w:rPr>
          <w:rFonts w:ascii="Times New Roman" w:cs="Times New Roman" w:eastAsia="Times New Roman" w:hAnsi="Times New Roman"/>
          <w:rtl w:val="0"/>
        </w:rPr>
        <w:t xml:space="preserve"> section, define the networks that should be routed through the tunnel:</w:t>
      </w:r>
    </w:p>
    <w:p w:rsidR="00000000" w:rsidDel="00000000" w:rsidP="00000000" w:rsidRDefault="00000000" w:rsidRPr="00000000" w14:paraId="000000A5">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enter </w:t>
      </w:r>
      <w:r w:rsidDel="00000000" w:rsidR="00000000" w:rsidRPr="00000000">
        <w:rPr>
          <w:rFonts w:ascii="Times New Roman" w:cs="Times New Roman" w:eastAsia="Times New Roman" w:hAnsi="Times New Roman"/>
          <w:rtl w:val="0"/>
        </w:rPr>
        <w:t xml:space="preserve">10.10.10.0/32</w:t>
      </w:r>
      <w:r w:rsidDel="00000000" w:rsidR="00000000" w:rsidRPr="00000000">
        <w:rPr>
          <w:rFonts w:ascii="Times New Roman" w:cs="Times New Roman" w:eastAsia="Times New Roman" w:hAnsi="Times New Roman"/>
          <w:rtl w:val="0"/>
        </w:rPr>
        <w:t xml:space="preserve"> to represent the tunnel subnet.</w:t>
        <w:br w:type="textWrapping"/>
      </w:r>
    </w:p>
    <w:p w:rsidR="00000000" w:rsidDel="00000000" w:rsidP="00000000" w:rsidRDefault="00000000" w:rsidRPr="00000000" w14:paraId="000000A6">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 specify the </w:t>
      </w:r>
      <w:r w:rsidDel="00000000" w:rsidR="00000000" w:rsidRPr="00000000">
        <w:rPr>
          <w:rFonts w:ascii="Times New Roman" w:cs="Times New Roman" w:eastAsia="Times New Roman" w:hAnsi="Times New Roman"/>
          <w:b w:val="1"/>
          <w:rtl w:val="0"/>
        </w:rPr>
        <w:t xml:space="preserve">LAN subnet of the remote site</w:t>
      </w:r>
      <w:r w:rsidDel="00000000" w:rsidR="00000000" w:rsidRPr="00000000">
        <w:rPr>
          <w:rFonts w:ascii="Times New Roman" w:cs="Times New Roman" w:eastAsia="Times New Roman" w:hAnsi="Times New Roman"/>
          <w:rtl w:val="0"/>
        </w:rPr>
        <w:t xml:space="preserve">.</w:t>
        <w:br w:type="textWrapping"/>
        <w:t xml:space="preserve"> For example:</w:t>
        <w:br w:type="textWrapping"/>
      </w:r>
    </w:p>
    <w:p w:rsidR="00000000" w:rsidDel="00000000" w:rsidP="00000000" w:rsidRDefault="00000000" w:rsidRPr="00000000" w14:paraId="000000A7">
      <w:pPr>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pfSense-L</w:t>
      </w:r>
      <w:r w:rsidDel="00000000" w:rsidR="00000000" w:rsidRPr="00000000">
        <w:rPr>
          <w:rFonts w:ascii="Times New Roman" w:cs="Times New Roman" w:eastAsia="Times New Roman" w:hAnsi="Times New Roman"/>
          <w:rtl w:val="0"/>
        </w:rPr>
        <w:t xml:space="preserve">, enter </w:t>
      </w:r>
      <w:r w:rsidDel="00000000" w:rsidR="00000000" w:rsidRPr="00000000">
        <w:rPr>
          <w:rFonts w:ascii="Times New Roman" w:cs="Times New Roman" w:eastAsia="Times New Roman" w:hAnsi="Times New Roman"/>
          <w:rtl w:val="0"/>
        </w:rPr>
        <w:t xml:space="preserve">10.30.20.0/24</w:t>
      </w:r>
      <w:r w:rsidDel="00000000" w:rsidR="00000000" w:rsidRPr="00000000">
        <w:rPr>
          <w:rFonts w:ascii="Times New Roman" w:cs="Times New Roman" w:eastAsia="Times New Roman" w:hAnsi="Times New Roman"/>
          <w:rtl w:val="0"/>
        </w:rPr>
        <w:t xml:space="preserve"> (cloud LAN).</w:t>
        <w:br w:type="textWrapping"/>
      </w:r>
    </w:p>
    <w:p w:rsidR="00000000" w:rsidDel="00000000" w:rsidP="00000000" w:rsidRDefault="00000000" w:rsidRPr="00000000" w14:paraId="000000A8">
      <w:pPr>
        <w:numPr>
          <w:ilvl w:val="1"/>
          <w:numId w:val="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t>
      </w:r>
      <w:r w:rsidDel="00000000" w:rsidR="00000000" w:rsidRPr="00000000">
        <w:rPr>
          <w:rFonts w:ascii="Times New Roman" w:cs="Times New Roman" w:eastAsia="Times New Roman" w:hAnsi="Times New Roman"/>
          <w:b w:val="1"/>
          <w:rtl w:val="0"/>
        </w:rPr>
        <w:t xml:space="preserve">pfSense-C</w:t>
      </w:r>
      <w:r w:rsidDel="00000000" w:rsidR="00000000" w:rsidRPr="00000000">
        <w:rPr>
          <w:rFonts w:ascii="Times New Roman" w:cs="Times New Roman" w:eastAsia="Times New Roman" w:hAnsi="Times New Roman"/>
          <w:rtl w:val="0"/>
        </w:rPr>
        <w:t xml:space="preserve">, enter </w:t>
      </w:r>
      <w:r w:rsidDel="00000000" w:rsidR="00000000" w:rsidRPr="00000000">
        <w:rPr>
          <w:rFonts w:ascii="Times New Roman" w:cs="Times New Roman" w:eastAsia="Times New Roman" w:hAnsi="Times New Roman"/>
          <w:rtl w:val="0"/>
        </w:rPr>
        <w:t xml:space="preserve">10.0.10.0/24</w:t>
      </w:r>
      <w:r w:rsidDel="00000000" w:rsidR="00000000" w:rsidRPr="00000000">
        <w:rPr>
          <w:rFonts w:ascii="Times New Roman" w:cs="Times New Roman" w:eastAsia="Times New Roman" w:hAnsi="Times New Roman"/>
          <w:rtl w:val="0"/>
        </w:rPr>
        <w:t xml:space="preserve"> (local LAN).</w:t>
        <w:br w:type="textWrapping"/>
      </w:r>
    </w:p>
    <w:p w:rsidR="00000000" w:rsidDel="00000000" w:rsidP="00000000" w:rsidRDefault="00000000" w:rsidRPr="00000000" w14:paraId="000000A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configuration ensures encrypted communication between the two sites and proper routing of traffic destined for the remote LANs through the WireGuard tunnel.</w:t>
      </w:r>
    </w:p>
    <w:p w:rsidR="00000000" w:rsidDel="00000000" w:rsidP="00000000" w:rsidRDefault="00000000" w:rsidRPr="00000000" w14:paraId="000000A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76600"/>
            <wp:effectExtent b="0" l="0" r="0" t="0"/>
            <wp:docPr id="1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604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Configure a gateway and static route on both pfSense-L and pfSense-C by assigning the WireGuard interface as the gateway interface and using the peer's tunnel IP as the monitor address. Ensure the default IPv4 gateway remains assigned to the WAN interface. Then, add a static route on each pfSense instance pointing to the remote LAN subnet via the newly created WireGuard gateway. This setup ensures proper routing of inter-site traffic through the WireGuard tunnel.</w:t>
      </w:r>
    </w:p>
    <w:p w:rsidR="00000000" w:rsidDel="00000000" w:rsidP="00000000" w:rsidRDefault="00000000" w:rsidRPr="00000000" w14:paraId="000000A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25800"/>
            <wp:effectExtent b="0" l="0" r="0" t="0"/>
            <wp:docPr id="53"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6041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73400"/>
            <wp:effectExtent b="0" l="0" r="0" t="0"/>
            <wp:docPr id="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configure the necessary firewall rules on both pfSense-L and pfSense-C. In each pfSense instance, navigate to </w:t>
      </w:r>
      <w:r w:rsidDel="00000000" w:rsidR="00000000" w:rsidRPr="00000000">
        <w:rPr>
          <w:rFonts w:ascii="Times New Roman" w:cs="Times New Roman" w:eastAsia="Times New Roman" w:hAnsi="Times New Roman"/>
          <w:b w:val="1"/>
          <w:rtl w:val="0"/>
        </w:rPr>
        <w:t xml:space="preserve">Firewall &gt; Rules</w:t>
      </w:r>
      <w:r w:rsidDel="00000000" w:rsidR="00000000" w:rsidRPr="00000000">
        <w:rPr>
          <w:rFonts w:ascii="Times New Roman" w:cs="Times New Roman" w:eastAsia="Times New Roman" w:hAnsi="Times New Roman"/>
          <w:rtl w:val="0"/>
        </w:rPr>
        <w:t xml:space="preserve">, select the newly created WireGuard interface (e.g., </w:t>
      </w:r>
      <w:r w:rsidDel="00000000" w:rsidR="00000000" w:rsidRPr="00000000">
        <w:rPr>
          <w:rFonts w:ascii="Times New Roman" w:cs="Times New Roman" w:eastAsia="Times New Roman" w:hAnsi="Times New Roman"/>
          <w:rtl w:val="0"/>
        </w:rPr>
        <w:t xml:space="preserve">OPT1</w:t>
      </w:r>
      <w:r w:rsidDel="00000000" w:rsidR="00000000" w:rsidRPr="00000000">
        <w:rPr>
          <w:rFonts w:ascii="Times New Roman" w:cs="Times New Roman" w:eastAsia="Times New Roman" w:hAnsi="Times New Roman"/>
          <w:rtl w:val="0"/>
        </w:rPr>
        <w:t xml:space="preserve">), and add a rule to </w:t>
      </w:r>
      <w:r w:rsidDel="00000000" w:rsidR="00000000" w:rsidRPr="00000000">
        <w:rPr>
          <w:rFonts w:ascii="Times New Roman" w:cs="Times New Roman" w:eastAsia="Times New Roman" w:hAnsi="Times New Roman"/>
          <w:b w:val="1"/>
          <w:rtl w:val="0"/>
        </w:rPr>
        <w:t xml:space="preserve">allow all traffic from any source to any destination</w:t>
      </w:r>
      <w:r w:rsidDel="00000000" w:rsidR="00000000" w:rsidRPr="00000000">
        <w:rPr>
          <w:rFonts w:ascii="Times New Roman" w:cs="Times New Roman" w:eastAsia="Times New Roman" w:hAnsi="Times New Roman"/>
          <w:rtl w:val="0"/>
        </w:rPr>
        <w:t xml:space="preserve">. Additionally, under the </w:t>
      </w:r>
      <w:r w:rsidDel="00000000" w:rsidR="00000000" w:rsidRPr="00000000">
        <w:rPr>
          <w:rFonts w:ascii="Times New Roman" w:cs="Times New Roman" w:eastAsia="Times New Roman" w:hAnsi="Times New Roman"/>
          <w:b w:val="1"/>
          <w:rtl w:val="0"/>
        </w:rPr>
        <w:t xml:space="preserve">WAN interface</w:t>
      </w:r>
      <w:r w:rsidDel="00000000" w:rsidR="00000000" w:rsidRPr="00000000">
        <w:rPr>
          <w:rFonts w:ascii="Times New Roman" w:cs="Times New Roman" w:eastAsia="Times New Roman" w:hAnsi="Times New Roman"/>
          <w:rtl w:val="0"/>
        </w:rPr>
        <w:t xml:space="preserve">, create a rule to </w:t>
      </w:r>
      <w:r w:rsidDel="00000000" w:rsidR="00000000" w:rsidRPr="00000000">
        <w:rPr>
          <w:rFonts w:ascii="Times New Roman" w:cs="Times New Roman" w:eastAsia="Times New Roman" w:hAnsi="Times New Roman"/>
          <w:b w:val="1"/>
          <w:rtl w:val="0"/>
        </w:rPr>
        <w:t xml:space="preserve">allow incoming UDP traffic on port 51820</w:t>
      </w:r>
      <w:r w:rsidDel="00000000" w:rsidR="00000000" w:rsidRPr="00000000">
        <w:rPr>
          <w:rFonts w:ascii="Times New Roman" w:cs="Times New Roman" w:eastAsia="Times New Roman" w:hAnsi="Times New Roman"/>
          <w:rtl w:val="0"/>
        </w:rPr>
        <w:t xml:space="preserve">, which is required for establishing the WireGuard tunnel. These rules ensure proper tunnel communication and unrestricted traffic flow across the VPN.</w:t>
      </w:r>
    </w:p>
    <w:p w:rsidR="00000000" w:rsidDel="00000000" w:rsidP="00000000" w:rsidRDefault="00000000" w:rsidRPr="00000000" w14:paraId="000000A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98800"/>
            <wp:effectExtent b="0" l="0" r="0" t="0"/>
            <wp:docPr id="69"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76041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78200"/>
            <wp:effectExtent b="0" l="0" r="0" t="0"/>
            <wp:docPr id="57"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76041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verify the status of the WireGuard tunnel on both pfSense-L and pfSense-C by navigating to </w:t>
      </w:r>
      <w:r w:rsidDel="00000000" w:rsidR="00000000" w:rsidRPr="00000000">
        <w:rPr>
          <w:rFonts w:ascii="Times New Roman" w:cs="Times New Roman" w:eastAsia="Times New Roman" w:hAnsi="Times New Roman"/>
          <w:b w:val="1"/>
          <w:rtl w:val="0"/>
        </w:rPr>
        <w:t xml:space="preserve">Status &gt; WireGuard</w:t>
      </w:r>
      <w:r w:rsidDel="00000000" w:rsidR="00000000" w:rsidRPr="00000000">
        <w:rPr>
          <w:rFonts w:ascii="Times New Roman" w:cs="Times New Roman" w:eastAsia="Times New Roman" w:hAnsi="Times New Roman"/>
          <w:rtl w:val="0"/>
        </w:rPr>
        <w:t xml:space="preserve">. A successful handshake should be visible on both ends, indicating that the site-to-site VPN tunnel is active and properly configured. To confirm connectivity, perform a ping test between the pfSense instances using their respective LAN IPs or tunnel IPs. The successful response confirms that the WireGuard tunnel is functioning as expected.</w:t>
      </w:r>
    </w:p>
    <w:p w:rsidR="00000000" w:rsidDel="00000000" w:rsidP="00000000" w:rsidRDefault="00000000" w:rsidRPr="00000000" w14:paraId="000000B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73400"/>
            <wp:effectExtent b="0" l="0" r="0" t="0"/>
            <wp:docPr id="20"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6041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14700"/>
            <wp:effectExtent b="0" l="0" r="0" t="0"/>
            <wp:docPr id="33"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604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819275"/>
            <wp:effectExtent b="0" l="0" r="0" t="0"/>
            <wp:docPr id="44"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48863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1533525"/>
            <wp:effectExtent b="0" l="0" r="0" t="0"/>
            <wp:docPr id="21"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864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Server &amp; Proxies Installation &amp; Configuration:</w:t>
      </w:r>
    </w:p>
    <w:p w:rsidR="00000000" w:rsidDel="00000000" w:rsidP="00000000" w:rsidRDefault="00000000" w:rsidRPr="00000000" w14:paraId="000000B7">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Server:</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installing the Zabbix Server on pfSense-L (within the local LAN subnet), several prerequisites must be fulfilled. Begin by installing and enabling the following essential services: </w:t>
      </w:r>
      <w:r w:rsidDel="00000000" w:rsidR="00000000" w:rsidRPr="00000000">
        <w:rPr>
          <w:rFonts w:ascii="Times New Roman" w:cs="Times New Roman" w:eastAsia="Times New Roman" w:hAnsi="Times New Roman"/>
          <w:b w:val="1"/>
          <w:rtl w:val="0"/>
        </w:rPr>
        <w:t xml:space="preserve">Apache2</w:t>
      </w:r>
      <w:r w:rsidDel="00000000" w:rsidR="00000000" w:rsidRPr="00000000">
        <w:rPr>
          <w:rFonts w:ascii="Times New Roman" w:cs="Times New Roman" w:eastAsia="Times New Roman" w:hAnsi="Times New Roman"/>
          <w:rtl w:val="0"/>
        </w:rPr>
        <w:t xml:space="preserve"> (as the web server), </w:t>
      </w:r>
      <w:r w:rsidDel="00000000" w:rsidR="00000000" w:rsidRPr="00000000">
        <w:rPr>
          <w:rFonts w:ascii="Times New Roman" w:cs="Times New Roman" w:eastAsia="Times New Roman" w:hAnsi="Times New Roman"/>
          <w:b w:val="1"/>
          <w:rtl w:val="0"/>
        </w:rPr>
        <w:t xml:space="preserve">MariaDB</w:t>
      </w:r>
      <w:r w:rsidDel="00000000" w:rsidR="00000000" w:rsidRPr="00000000">
        <w:rPr>
          <w:rFonts w:ascii="Times New Roman" w:cs="Times New Roman" w:eastAsia="Times New Roman" w:hAnsi="Times New Roman"/>
          <w:rtl w:val="0"/>
        </w:rPr>
        <w:t xml:space="preserve"> (as the database server), and </w:t>
      </w:r>
      <w:r w:rsidDel="00000000" w:rsidR="00000000" w:rsidRPr="00000000">
        <w:rPr>
          <w:rFonts w:ascii="Times New Roman" w:cs="Times New Roman" w:eastAsia="Times New Roman" w:hAnsi="Times New Roman"/>
          <w:b w:val="1"/>
          <w:rtl w:val="0"/>
        </w:rPr>
        <w:t xml:space="preserve">PHP</w:t>
      </w:r>
      <w:r w:rsidDel="00000000" w:rsidR="00000000" w:rsidRPr="00000000">
        <w:rPr>
          <w:rFonts w:ascii="Times New Roman" w:cs="Times New Roman" w:eastAsia="Times New Roman" w:hAnsi="Times New Roman"/>
          <w:rtl w:val="0"/>
        </w:rPr>
        <w:t xml:space="preserve"> (for server-side scripting).</w:t>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38400"/>
            <wp:effectExtent b="0" l="0" r="0" t="0"/>
            <wp:docPr id="32"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6041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905000"/>
            <wp:effectExtent b="0" l="0" r="0" t="0"/>
            <wp:docPr id="38"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76041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422400"/>
            <wp:effectExtent b="0" l="0" r="0" t="0"/>
            <wp:docPr id="25"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604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these components are installed and running, access the MariaDB shell to create a dedicated Zabbix database. Within the database environment, create a new user specifically for Zabbix, and grant this user </w:t>
      </w:r>
      <w:r w:rsidDel="00000000" w:rsidR="00000000" w:rsidRPr="00000000">
        <w:rPr>
          <w:rFonts w:ascii="Times New Roman" w:cs="Times New Roman" w:eastAsia="Times New Roman" w:hAnsi="Times New Roman"/>
          <w:b w:val="1"/>
          <w:rtl w:val="0"/>
        </w:rPr>
        <w:t xml:space="preserve">ALL privileges</w:t>
      </w:r>
      <w:r w:rsidDel="00000000" w:rsidR="00000000" w:rsidRPr="00000000">
        <w:rPr>
          <w:rFonts w:ascii="Times New Roman" w:cs="Times New Roman" w:eastAsia="Times New Roman" w:hAnsi="Times New Roman"/>
          <w:rtl w:val="0"/>
        </w:rPr>
        <w:t xml:space="preserve"> on the newly created database. This ensures the Zabbix server has the necessary permissions to read from and write to the database during operation.</w:t>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352800"/>
            <wp:effectExtent b="0" l="0" r="0" t="0"/>
            <wp:docPr id="1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6041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navigate to the official Zabbix repository and select the </w:t>
      </w:r>
      <w:r w:rsidDel="00000000" w:rsidR="00000000" w:rsidRPr="00000000">
        <w:rPr>
          <w:rFonts w:ascii="Times New Roman" w:cs="Times New Roman" w:eastAsia="Times New Roman" w:hAnsi="Times New Roman"/>
          <w:b w:val="1"/>
          <w:rtl w:val="0"/>
        </w:rPr>
        <w:t xml:space="preserve">6.0 LTS</w:t>
      </w:r>
      <w:r w:rsidDel="00000000" w:rsidR="00000000" w:rsidRPr="00000000">
        <w:rPr>
          <w:rFonts w:ascii="Times New Roman" w:cs="Times New Roman" w:eastAsia="Times New Roman" w:hAnsi="Times New Roman"/>
          <w:rtl w:val="0"/>
        </w:rPr>
        <w:t xml:space="preserve"> release, as this will be the version used for the Zabbix Server installation. Under the </w:t>
      </w:r>
      <w:r w:rsidDel="00000000" w:rsidR="00000000" w:rsidRPr="00000000">
        <w:rPr>
          <w:rFonts w:ascii="Times New Roman" w:cs="Times New Roman" w:eastAsia="Times New Roman" w:hAnsi="Times New Roman"/>
          <w:b w:val="1"/>
          <w:rtl w:val="0"/>
        </w:rPr>
        <w:t xml:space="preserve">Release</w:t>
      </w:r>
      <w:r w:rsidDel="00000000" w:rsidR="00000000" w:rsidRPr="00000000">
        <w:rPr>
          <w:rFonts w:ascii="Times New Roman" w:cs="Times New Roman" w:eastAsia="Times New Roman" w:hAnsi="Times New Roman"/>
          <w:rtl w:val="0"/>
        </w:rPr>
        <w:t xml:space="preserve"> section, locate and copy the download link for the appropriate </w:t>
      </w:r>
      <w:r w:rsidDel="00000000" w:rsidR="00000000" w:rsidRPr="00000000">
        <w:rPr>
          <w:rFonts w:ascii="Times New Roman" w:cs="Times New Roman" w:eastAsia="Times New Roman" w:hAnsi="Times New Roman"/>
          <w:rtl w:val="0"/>
        </w:rPr>
        <w:t xml:space="preserve">zabbix-release</w:t>
      </w:r>
      <w:r w:rsidDel="00000000" w:rsidR="00000000" w:rsidRPr="00000000">
        <w:rPr>
          <w:rFonts w:ascii="Times New Roman" w:cs="Times New Roman" w:eastAsia="Times New Roman" w:hAnsi="Times New Roman"/>
          <w:rtl w:val="0"/>
        </w:rPr>
        <w:t xml:space="preserve"> package that corresponds to </w:t>
      </w:r>
      <w:r w:rsidDel="00000000" w:rsidR="00000000" w:rsidRPr="00000000">
        <w:rPr>
          <w:rFonts w:ascii="Times New Roman" w:cs="Times New Roman" w:eastAsia="Times New Roman" w:hAnsi="Times New Roman"/>
          <w:b w:val="1"/>
          <w:rtl w:val="0"/>
        </w:rPr>
        <w:t xml:space="preserve">Ubuntu 22.04</w:t>
      </w:r>
      <w:r w:rsidDel="00000000" w:rsidR="00000000" w:rsidRPr="00000000">
        <w:rPr>
          <w:rFonts w:ascii="Times New Roman" w:cs="Times New Roman" w:eastAsia="Times New Roman" w:hAnsi="Times New Roman"/>
          <w:rtl w:val="0"/>
        </w:rPr>
        <w:t xml:space="preserve">, which is the operating system currently in use. This repository package will be used to configure the system to retrieve and install the Zabbix Server and related components from the official Zabbix package sources.</w:t>
      </w:r>
    </w:p>
    <w:p w:rsidR="00000000" w:rsidDel="00000000" w:rsidP="00000000" w:rsidRDefault="00000000" w:rsidRPr="00000000" w14:paraId="000000B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4368800"/>
            <wp:effectExtent b="0" l="0" r="0" t="0"/>
            <wp:docPr id="31"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76041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4241800"/>
            <wp:effectExtent b="0" l="0" r="0" t="0"/>
            <wp:docPr id="14"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6041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the Zabbix release package for version 6.0 corresponding to Ubuntu 22.04 by using the appropriate link from the official Zabbix repository. Once the package is downloaded, verify its presence and proceed to install it using the system’s package manager. This step adds the official Zabbix repository to the system, enabling the installation of Zabbix Server and related components directly via standard package management tools. After installing the Zabbix release package for version 6.0 on Ubuntu 22.04, update the system’s package index to incorporate the newly added Zabbix repository. This ensures that all Zabbix-related packages are available for installation through the system's package manager.</w:t>
      </w:r>
    </w:p>
    <w:p w:rsidR="00000000" w:rsidDel="00000000" w:rsidP="00000000" w:rsidRDefault="00000000" w:rsidRPr="00000000" w14:paraId="000000C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854200"/>
            <wp:effectExtent b="0" l="0" r="0" t="0"/>
            <wp:docPr id="34"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6041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proceed to install the Zabbix server by running the appropriate installation command, which will retrieve the necessary Zabbix server components from the configured repository and install them on the system, preparing it for further configuration and deployment.</w:t>
      </w:r>
    </w:p>
    <w:p w:rsidR="00000000" w:rsidDel="00000000" w:rsidP="00000000" w:rsidRDefault="00000000" w:rsidRPr="00000000" w14:paraId="000000C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184400"/>
            <wp:effectExtent b="0" l="0" r="0" t="0"/>
            <wp:docPr id="52"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7604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start and enable both the Zabbix server and Zabbix agent services to ensure they launch automatically on system boot. Once enabled, check the status of each service to confirm they are running correctly and without errors. This step validates that the core Zabbix components are active and ready for use.</w:t>
      </w:r>
    </w:p>
    <w:p w:rsidR="00000000" w:rsidDel="00000000" w:rsidP="00000000" w:rsidRDefault="00000000" w:rsidRPr="00000000" w14:paraId="000000C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962400"/>
            <wp:effectExtent b="0" l="0" r="0" t="0"/>
            <wp:docPr id="35"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76041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open the Zabbix server configuration file and update the database connection parameters to match the values previously configured. Specifically, set the </w:t>
      </w:r>
      <w:r w:rsidDel="00000000" w:rsidR="00000000" w:rsidRPr="00000000">
        <w:rPr>
          <w:rFonts w:ascii="Times New Roman" w:cs="Times New Roman" w:eastAsia="Times New Roman" w:hAnsi="Times New Roman"/>
          <w:rtl w:val="0"/>
        </w:rPr>
        <w:t xml:space="preserve">DBName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DBUser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rtl w:val="0"/>
        </w:rPr>
        <w:t xml:space="preserve">DBPassword</w:t>
      </w:r>
      <w:r w:rsidDel="00000000" w:rsidR="00000000" w:rsidRPr="00000000">
        <w:rPr>
          <w:rFonts w:ascii="Times New Roman" w:cs="Times New Roman" w:eastAsia="Times New Roman" w:hAnsi="Times New Roman"/>
          <w:rtl w:val="0"/>
        </w:rPr>
        <w:t xml:space="preserve"> fields to reflect the name of the Zabbix database, the associated database user, and the corresponding password. This ensures that the Zabbix server can successfully connect to the MariaDB database for data storage and retrieval.</w:t>
      </w:r>
    </w:p>
    <w:p w:rsidR="00000000" w:rsidDel="00000000" w:rsidP="00000000" w:rsidRDefault="00000000" w:rsidRPr="00000000" w14:paraId="000000C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8001000"/>
            <wp:effectExtent b="0" l="0" r="0" t="0"/>
            <wp:docPr id="37"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60410" cy="8001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Zabbix server and web components are properly configured and running, open a web browser and navigate to </w:t>
      </w:r>
      <w:r w:rsidDel="00000000" w:rsidR="00000000" w:rsidRPr="00000000">
        <w:rPr>
          <w:rFonts w:ascii="Times New Roman" w:cs="Times New Roman" w:eastAsia="Times New Roman" w:hAnsi="Times New Roman"/>
          <w:rtl w:val="0"/>
        </w:rPr>
        <w:t xml:space="preserve">http://10.0.10.11/zabbix</w:t>
      </w:r>
      <w:r w:rsidDel="00000000" w:rsidR="00000000" w:rsidRPr="00000000">
        <w:rPr>
          <w:rFonts w:ascii="Times New Roman" w:cs="Times New Roman" w:eastAsia="Times New Roman" w:hAnsi="Times New Roman"/>
          <w:rtl w:val="0"/>
        </w:rPr>
        <w:t xml:space="preserve">, which corresponds to the local LAN IP of the Zabbix server. This will launch the Zabbix web-based installation wizard, allowing you to complete the setup through a graphical interface.</w:t>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13100"/>
            <wp:effectExtent b="0" l="0" r="0" t="0"/>
            <wp:docPr id="74"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76041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Proceed with the Zabbix web installation wizard by accessing the web interface at </w:t>
      </w:r>
      <w:r w:rsidDel="00000000" w:rsidR="00000000" w:rsidRPr="00000000">
        <w:rPr>
          <w:rFonts w:ascii="Times New Roman" w:cs="Times New Roman" w:eastAsia="Times New Roman" w:hAnsi="Times New Roman"/>
          <w:rtl w:val="0"/>
        </w:rPr>
        <w:t xml:space="preserve">http://10.0.10.11/zabbix</w:t>
      </w:r>
      <w:r w:rsidDel="00000000" w:rsidR="00000000" w:rsidRPr="00000000">
        <w:rPr>
          <w:rFonts w:ascii="Times New Roman" w:cs="Times New Roman" w:eastAsia="Times New Roman" w:hAnsi="Times New Roman"/>
          <w:rtl w:val="0"/>
        </w:rPr>
        <w:t xml:space="preserve">. Follow the guided steps, which include checking system requirements, confirming PHP settings, and entering the previously configured database details (database name, user, and password). Continue through the setup by specifying the Zabbix server details and setting the frontend language and theme preferences. Once all information is entered correctly and verified, complete the installation.</w:t>
      </w:r>
    </w:p>
    <w:p w:rsidR="00000000" w:rsidDel="00000000" w:rsidP="00000000" w:rsidRDefault="00000000" w:rsidRPr="00000000" w14:paraId="000000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263900"/>
            <wp:effectExtent b="0" l="0" r="0" t="0"/>
            <wp:docPr id="43"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76041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048000"/>
            <wp:effectExtent b="0" l="0" r="0" t="0"/>
            <wp:docPr id="3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6041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44800"/>
            <wp:effectExtent b="0" l="0" r="0" t="0"/>
            <wp:docPr id="27" name="image18.png"/>
            <a:graphic>
              <a:graphicData uri="http://schemas.openxmlformats.org/drawingml/2006/picture">
                <pic:pic>
                  <pic:nvPicPr>
                    <pic:cNvPr id="0" name="image18.png"/>
                    <pic:cNvPicPr preferRelativeResize="0"/>
                  </pic:nvPicPr>
                  <pic:blipFill>
                    <a:blip r:embed="rId64"/>
                    <a:srcRect b="0" l="0" r="0" t="0"/>
                    <a:stretch>
                      <a:fillRect/>
                    </a:stretch>
                  </pic:blipFill>
                  <pic:spPr>
                    <a:xfrm>
                      <a:off x="0" y="0"/>
                      <a:ext cx="57604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successful setup, log in using the default credentials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zabbix</w:t>
      </w:r>
      <w:r w:rsidDel="00000000" w:rsidR="00000000" w:rsidRPr="00000000">
        <w:rPr>
          <w:rFonts w:ascii="Times New Roman" w:cs="Times New Roman" w:eastAsia="Times New Roman" w:hAnsi="Times New Roman"/>
          <w:rtl w:val="0"/>
        </w:rPr>
        <w:t xml:space="preserve">) and finalize any additional configuration as needed within the Zabbix dashboard.</w:t>
      </w:r>
    </w:p>
    <w:p w:rsidR="00000000" w:rsidDel="00000000" w:rsidP="00000000" w:rsidRDefault="00000000" w:rsidRPr="00000000" w14:paraId="000000D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67"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color w:val="2f5496"/>
        </w:rPr>
      </w:pPr>
      <w:r w:rsidDel="00000000" w:rsidR="00000000" w:rsidRPr="00000000">
        <w:rPr>
          <w:rFonts w:ascii="Times New Roman" w:cs="Times New Roman" w:eastAsia="Times New Roman" w:hAnsi="Times New Roman"/>
          <w:color w:val="2f5496"/>
          <w:rtl w:val="0"/>
        </w:rPr>
        <w:t xml:space="preserve">Zabbix Proxies:</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we will begin deploying two Zabbix proxies on the cloud side (pfSense-C), within the LAN subnet. For this purpose, two virtual machines have been provisioned—one running </w:t>
      </w:r>
      <w:r w:rsidDel="00000000" w:rsidR="00000000" w:rsidRPr="00000000">
        <w:rPr>
          <w:rFonts w:ascii="Times New Roman" w:cs="Times New Roman" w:eastAsia="Times New Roman" w:hAnsi="Times New Roman"/>
          <w:b w:val="1"/>
          <w:rtl w:val="0"/>
        </w:rPr>
        <w:t xml:space="preserve">Ubuntu 22.04</w:t>
      </w:r>
      <w:r w:rsidDel="00000000" w:rsidR="00000000" w:rsidRPr="00000000">
        <w:rPr>
          <w:rFonts w:ascii="Times New Roman" w:cs="Times New Roman" w:eastAsia="Times New Roman" w:hAnsi="Times New Roman"/>
          <w:rtl w:val="0"/>
        </w:rPr>
        <w:t xml:space="preserve"> and the other running </w:t>
      </w:r>
      <w:r w:rsidDel="00000000" w:rsidR="00000000" w:rsidRPr="00000000">
        <w:rPr>
          <w:rFonts w:ascii="Times New Roman" w:cs="Times New Roman" w:eastAsia="Times New Roman" w:hAnsi="Times New Roman"/>
          <w:b w:val="1"/>
          <w:rtl w:val="0"/>
        </w:rPr>
        <w:t xml:space="preserve">Kali Linux</w:t>
      </w:r>
      <w:r w:rsidDel="00000000" w:rsidR="00000000" w:rsidRPr="00000000">
        <w:rPr>
          <w:rFonts w:ascii="Times New Roman" w:cs="Times New Roman" w:eastAsia="Times New Roman" w:hAnsi="Times New Roman"/>
          <w:rtl w:val="0"/>
        </w:rPr>
        <w:t xml:space="preserve">. Each of these VMs will be configured as a Zabbix proxy to facilitate distributed monitoring and reduce load on the main Zabbix server. This setup enables data collection from the cloud environment to be forwarded securely and efficiently to the Zabbix server located on the local side (pfSense-L).</w:t>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proceeding with the installation of Zabbix proxy on both the Ubuntu and Kali Linux virtual machines, ensure that </w:t>
      </w:r>
      <w:r w:rsidDel="00000000" w:rsidR="00000000" w:rsidRPr="00000000">
        <w:rPr>
          <w:rFonts w:ascii="Times New Roman" w:cs="Times New Roman" w:eastAsia="Times New Roman" w:hAnsi="Times New Roman"/>
          <w:b w:val="1"/>
          <w:rtl w:val="0"/>
        </w:rPr>
        <w:t xml:space="preserve">MySQL Server</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MySQL Client</w:t>
      </w:r>
      <w:r w:rsidDel="00000000" w:rsidR="00000000" w:rsidRPr="00000000">
        <w:rPr>
          <w:rFonts w:ascii="Times New Roman" w:cs="Times New Roman" w:eastAsia="Times New Roman" w:hAnsi="Times New Roman"/>
          <w:rtl w:val="0"/>
        </w:rPr>
        <w:t xml:space="preserve"> are installed on each system. These components are essential for the Zabbix proxy to store and manage its local cache and configuration data before forwarding it to the main Zabbix server. Installing the database components beforehand ensures that the proxy has the necessary backend support to operate reliably in a distributed monitoring environment.</w:t>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425700"/>
            <wp:effectExtent b="0" l="0" r="0" t="0"/>
            <wp:docPr id="51"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76041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installing MySQL Server on both the Ubuntu and Kali Linux VMs, start the MySQL service and enable it to launch automatically at system boot. Once enabled, check the service status to confirm that MySQL is running properly. This ensures the database backend is active and ready to support the Zabbix proxy installation and operation.</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149600"/>
            <wp:effectExtent b="0" l="0" r="0" t="0"/>
            <wp:docPr id="10"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6041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527300"/>
            <wp:effectExtent b="0" l="0" r="0" t="0"/>
            <wp:docPr id="12"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7604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 to the official Zabbix downloads page and select the appropriate configuration for the Zabbix proxy installation. In this case, choose Zabbix version 6.0 LTS, set the OS distribution to Ubuntu, and specify the version as 22.04 (Jammy). For the database type, select MySQL, as it is already installed and configured on the proxy machines. Once these options are selected, the site will display the necessary installation commands tailored for installing the Zabbix proxy on the specified platform. These commands include adding the Zabbix repository, updating the package list, and installing the Zabbix proxy package along with its dependencies.</w:t>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44900"/>
            <wp:effectExtent b="0" l="0" r="0" t="0"/>
            <wp:docPr id="64"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76041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695700"/>
            <wp:effectExtent b="0" l="0" r="0" t="0"/>
            <wp:docPr id="58"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604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execute the installation steps provided by the Zabbix downloads page for your selected configuration. Begin by running the </w:t>
      </w:r>
      <w:r w:rsidDel="00000000" w:rsidR="00000000" w:rsidRPr="00000000">
        <w:rPr>
          <w:rFonts w:ascii="Times New Roman" w:cs="Times New Roman" w:eastAsia="Times New Roman" w:hAnsi="Times New Roman"/>
          <w:rtl w:val="0"/>
        </w:rPr>
        <w:t xml:space="preserve">wget</w:t>
      </w:r>
      <w:r w:rsidDel="00000000" w:rsidR="00000000" w:rsidRPr="00000000">
        <w:rPr>
          <w:rFonts w:ascii="Times New Roman" w:cs="Times New Roman" w:eastAsia="Times New Roman" w:hAnsi="Times New Roman"/>
          <w:rtl w:val="0"/>
        </w:rPr>
        <w:t xml:space="preserve"> command to download the appropriate Zabbix release package for version 6.0 on Ubuntu 22.04. After downloading, use </w:t>
      </w:r>
      <w:r w:rsidDel="00000000" w:rsidR="00000000" w:rsidRPr="00000000">
        <w:rPr>
          <w:rFonts w:ascii="Times New Roman" w:cs="Times New Roman" w:eastAsia="Times New Roman" w:hAnsi="Times New Roman"/>
          <w:rtl w:val="0"/>
        </w:rPr>
        <w:t xml:space="preserve">dpkg -i</w:t>
      </w:r>
      <w:r w:rsidDel="00000000" w:rsidR="00000000" w:rsidRPr="00000000">
        <w:rPr>
          <w:rFonts w:ascii="Times New Roman" w:cs="Times New Roman" w:eastAsia="Times New Roman" w:hAnsi="Times New Roman"/>
          <w:rtl w:val="0"/>
        </w:rPr>
        <w:t xml:space="preserve"> to install the package, which will add the official Zabbix repository to the system. Finally, update the system’s package list using </w:t>
      </w:r>
      <w:r w:rsidDel="00000000" w:rsidR="00000000" w:rsidRPr="00000000">
        <w:rPr>
          <w:rFonts w:ascii="Times New Roman" w:cs="Times New Roman" w:eastAsia="Times New Roman" w:hAnsi="Times New Roman"/>
          <w:rtl w:val="0"/>
        </w:rPr>
        <w:t xml:space="preserve">apt update</w:t>
      </w:r>
      <w:r w:rsidDel="00000000" w:rsidR="00000000" w:rsidRPr="00000000">
        <w:rPr>
          <w:rFonts w:ascii="Times New Roman" w:cs="Times New Roman" w:eastAsia="Times New Roman" w:hAnsi="Times New Roman"/>
          <w:rtl w:val="0"/>
        </w:rPr>
        <w:t xml:space="preserve"> to ensure all Zabbix-related packages are available for installation via the package manager. This prepares the system for installing the Zabbix proxy and its required dependencies.</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819400"/>
            <wp:effectExtent b="0" l="0" r="0" t="0"/>
            <wp:docPr id="47" name="image79.png"/>
            <a:graphic>
              <a:graphicData uri="http://schemas.openxmlformats.org/drawingml/2006/picture">
                <pic:pic>
                  <pic:nvPicPr>
                    <pic:cNvPr id="0" name="image79.png"/>
                    <pic:cNvPicPr preferRelativeResize="0"/>
                  </pic:nvPicPr>
                  <pic:blipFill>
                    <a:blip r:embed="rId71"/>
                    <a:srcRect b="0" l="0" r="0" t="0"/>
                    <a:stretch>
                      <a:fillRect/>
                    </a:stretch>
                  </pic:blipFill>
                  <pic:spPr>
                    <a:xfrm>
                      <a:off x="0" y="0"/>
                      <a:ext cx="576041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proceed to install the Zabbix proxy with MySQL support along with the necessary Zabbix SQL scripts. This ensures that the proxy can operate using MySQL as its backend and is properly initialized with the required database schema. Use the command provided in the official Zabbix documentation to install the </w:t>
      </w:r>
      <w:r w:rsidDel="00000000" w:rsidR="00000000" w:rsidRPr="00000000">
        <w:rPr>
          <w:rFonts w:ascii="Times New Roman" w:cs="Times New Roman" w:eastAsia="Times New Roman" w:hAnsi="Times New Roman"/>
          <w:rtl w:val="0"/>
        </w:rPr>
        <w:t xml:space="preserve">zabbix-proxy-mysql</w:t>
      </w:r>
      <w:r w:rsidDel="00000000" w:rsidR="00000000" w:rsidRPr="00000000">
        <w:rPr>
          <w:rFonts w:ascii="Times New Roman" w:cs="Times New Roman" w:eastAsia="Times New Roman" w:hAnsi="Times New Roman"/>
          <w:rtl w:val="0"/>
        </w:rPr>
        <w:t xml:space="preserve"> package, along with any additional packages that include the SQL schema scripts for database initialization. This step prepares the proxy to store configuration data locally and forward monitoring information to the main Zabbix server.</w:t>
      </w:r>
    </w:p>
    <w:p w:rsidR="00000000" w:rsidDel="00000000" w:rsidP="00000000" w:rsidRDefault="00000000" w:rsidRPr="00000000" w14:paraId="000000D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19300"/>
            <wp:effectExtent b="0" l="0" r="0" t="0"/>
            <wp:docPr id="28"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6041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installation, start the Zabbix proxy service and enable it to launch automatically on system boot. Once started, verify the service status to confirm that the Zabbix proxy is running correctly and without errors. This ensures the proxy is active and ready to communicate with the main Zabbix server for distributed monitoring operations.</w:t>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70100"/>
            <wp:effectExtent b="0" l="0" r="0" t="0"/>
            <wp:docPr id="41"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76041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access the MySQL shell on each proxy machine and perform the necessary database setup for Zabbix proxy operation. Begin by creating a new database dedicated to the Zabbix proxy. Then, create a new MySQL user, assign a secure password, and grant </w:t>
      </w:r>
      <w:r w:rsidDel="00000000" w:rsidR="00000000" w:rsidRPr="00000000">
        <w:rPr>
          <w:rFonts w:ascii="Times New Roman" w:cs="Times New Roman" w:eastAsia="Times New Roman" w:hAnsi="Times New Roman"/>
          <w:b w:val="1"/>
          <w:rtl w:val="0"/>
        </w:rPr>
        <w:t xml:space="preserve">ALL PRIVILEGES</w:t>
      </w:r>
      <w:r w:rsidDel="00000000" w:rsidR="00000000" w:rsidRPr="00000000">
        <w:rPr>
          <w:rFonts w:ascii="Times New Roman" w:cs="Times New Roman" w:eastAsia="Times New Roman" w:hAnsi="Times New Roman"/>
          <w:rtl w:val="0"/>
        </w:rPr>
        <w:t xml:space="preserve"> on the newly created database to this user. Finally, set the global </w:t>
      </w:r>
      <w:r w:rsidDel="00000000" w:rsidR="00000000" w:rsidRPr="00000000">
        <w:rPr>
          <w:rFonts w:ascii="Times New Roman" w:cs="Times New Roman" w:eastAsia="Times New Roman" w:hAnsi="Times New Roman"/>
          <w:rtl w:val="0"/>
        </w:rPr>
        <w:t xml:space="preserve">log_bin_trust_function_creators</w:t>
      </w:r>
      <w:r w:rsidDel="00000000" w:rsidR="00000000" w:rsidRPr="00000000">
        <w:rPr>
          <w:rFonts w:ascii="Times New Roman" w:cs="Times New Roman" w:eastAsia="Times New Roman" w:hAnsi="Times New Roman"/>
          <w:rtl w:val="0"/>
        </w:rPr>
        <w:t xml:space="preserve"> variable to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to allow the use of stored functions and triggers without requiring the </w:t>
      </w:r>
      <w:r w:rsidDel="00000000" w:rsidR="00000000" w:rsidRPr="00000000">
        <w:rPr>
          <w:rFonts w:ascii="Times New Roman" w:cs="Times New Roman" w:eastAsia="Times New Roman" w:hAnsi="Times New Roman"/>
          <w:rtl w:val="0"/>
        </w:rPr>
        <w:t xml:space="preserve">SUPER</w:t>
      </w:r>
      <w:r w:rsidDel="00000000" w:rsidR="00000000" w:rsidRPr="00000000">
        <w:rPr>
          <w:rFonts w:ascii="Times New Roman" w:cs="Times New Roman" w:eastAsia="Times New Roman" w:hAnsi="Times New Roman"/>
          <w:rtl w:val="0"/>
        </w:rPr>
        <w:t xml:space="preserve"> privilege. This configuration ensures the Zabbix proxy can fully utilize the database features required for its operation.</w:t>
      </w:r>
    </w:p>
    <w:p w:rsidR="00000000" w:rsidDel="00000000" w:rsidP="00000000" w:rsidRDefault="00000000" w:rsidRPr="00000000" w14:paraId="000000E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3822700"/>
            <wp:effectExtent b="0" l="0" r="0" t="0"/>
            <wp:docPr id="8"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576041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Initialize the Zabbix proxy database by importing the provided SQL schema file into the newly created MySQL database. This step sets up the required tables and structure that the Zabbix proxy needs to operate. It should be performed only once, immediately after the database and user have been created.</w:t>
      </w:r>
    </w:p>
    <w:p w:rsidR="00000000" w:rsidDel="00000000" w:rsidP="00000000" w:rsidRDefault="00000000" w:rsidRPr="00000000" w14:paraId="000000E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628900"/>
            <wp:effectExtent b="0" l="0" r="0" t="0"/>
            <wp:docPr id="54"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7604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update the Zabbix proxy configuration file located on each proxy machine. Uncomment the </w:t>
      </w:r>
      <w:r w:rsidDel="00000000" w:rsidR="00000000" w:rsidRPr="00000000">
        <w:rPr>
          <w:rFonts w:ascii="Times New Roman" w:cs="Times New Roman" w:eastAsia="Times New Roman" w:hAnsi="Times New Roman"/>
          <w:rtl w:val="0"/>
        </w:rPr>
        <w:t xml:space="preserve">ProxyMode</w:t>
      </w:r>
      <w:r w:rsidDel="00000000" w:rsidR="00000000" w:rsidRPr="00000000">
        <w:rPr>
          <w:rFonts w:ascii="Times New Roman" w:cs="Times New Roman" w:eastAsia="Times New Roman" w:hAnsi="Times New Roman"/>
          <w:rtl w:val="0"/>
        </w:rPr>
        <w:t xml:space="preserve"> parameter and set its value to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to configure the proxy in </w:t>
      </w:r>
      <w:r w:rsidDel="00000000" w:rsidR="00000000" w:rsidRPr="00000000">
        <w:rPr>
          <w:rFonts w:ascii="Times New Roman" w:cs="Times New Roman" w:eastAsia="Times New Roman" w:hAnsi="Times New Roman"/>
          <w:b w:val="1"/>
          <w:rtl w:val="0"/>
        </w:rPr>
        <w:t xml:space="preserve">active mode</w:t>
      </w:r>
      <w:r w:rsidDel="00000000" w:rsidR="00000000" w:rsidRPr="00000000">
        <w:rPr>
          <w:rFonts w:ascii="Times New Roman" w:cs="Times New Roman" w:eastAsia="Times New Roman" w:hAnsi="Times New Roman"/>
          <w:rtl w:val="0"/>
        </w:rPr>
        <w:t xml:space="preserve">. Zabbix supports both active and passive proxy modes, with active mode allowing the proxy to initiate communication with the server. Set the </w:t>
      </w:r>
      <w:r w:rsidDel="00000000" w:rsidR="00000000" w:rsidRPr="00000000">
        <w:rPr>
          <w:rFonts w:ascii="Times New Roman" w:cs="Times New Roman" w:eastAsia="Times New Roman" w:hAnsi="Times New Roman"/>
          <w:rtl w:val="0"/>
        </w:rPr>
        <w:t xml:space="preserve">Server</w:t>
      </w:r>
      <w:r w:rsidDel="00000000" w:rsidR="00000000" w:rsidRPr="00000000">
        <w:rPr>
          <w:rFonts w:ascii="Times New Roman" w:cs="Times New Roman" w:eastAsia="Times New Roman" w:hAnsi="Times New Roman"/>
          <w:rtl w:val="0"/>
        </w:rPr>
        <w:t xml:space="preserve"> parameter to the IP address of the Zabbix server (</w:t>
      </w:r>
      <w:r w:rsidDel="00000000" w:rsidR="00000000" w:rsidRPr="00000000">
        <w:rPr>
          <w:rFonts w:ascii="Times New Roman" w:cs="Times New Roman" w:eastAsia="Times New Roman" w:hAnsi="Times New Roman"/>
          <w:rtl w:val="0"/>
        </w:rPr>
        <w:t xml:space="preserve">10.0.10.11</w:t>
      </w:r>
      <w:r w:rsidDel="00000000" w:rsidR="00000000" w:rsidRPr="00000000">
        <w:rPr>
          <w:rFonts w:ascii="Times New Roman" w:cs="Times New Roman" w:eastAsia="Times New Roman" w:hAnsi="Times New Roman"/>
          <w:rtl w:val="0"/>
        </w:rPr>
        <w:t xml:space="preserve">), and assign a unique </w:t>
      </w:r>
      <w:r w:rsidDel="00000000" w:rsidR="00000000" w:rsidRPr="00000000">
        <w:rPr>
          <w:rFonts w:ascii="Times New Roman" w:cs="Times New Roman" w:eastAsia="Times New Roman" w:hAnsi="Times New Roman"/>
          <w:rtl w:val="0"/>
        </w:rPr>
        <w:t xml:space="preserve">Hostname</w:t>
      </w:r>
      <w:r w:rsidDel="00000000" w:rsidR="00000000" w:rsidRPr="00000000">
        <w:rPr>
          <w:rFonts w:ascii="Times New Roman" w:cs="Times New Roman" w:eastAsia="Times New Roman" w:hAnsi="Times New Roman"/>
          <w:rtl w:val="0"/>
        </w:rPr>
        <w:t xml:space="preserve"> to each proxy—use </w:t>
      </w:r>
      <w:r w:rsidDel="00000000" w:rsidR="00000000" w:rsidRPr="00000000">
        <w:rPr>
          <w:rFonts w:ascii="Times New Roman" w:cs="Times New Roman" w:eastAsia="Times New Roman" w:hAnsi="Times New Roman"/>
          <w:rtl w:val="0"/>
        </w:rPr>
        <w:t xml:space="preserve">proxy1</w:t>
      </w:r>
      <w:r w:rsidDel="00000000" w:rsidR="00000000" w:rsidRPr="00000000">
        <w:rPr>
          <w:rFonts w:ascii="Times New Roman" w:cs="Times New Roman" w:eastAsia="Times New Roman" w:hAnsi="Times New Roman"/>
          <w:rtl w:val="0"/>
        </w:rPr>
        <w:t xml:space="preserve"> for the Ubuntu VM and </w:t>
      </w:r>
      <w:r w:rsidDel="00000000" w:rsidR="00000000" w:rsidRPr="00000000">
        <w:rPr>
          <w:rFonts w:ascii="Times New Roman" w:cs="Times New Roman" w:eastAsia="Times New Roman" w:hAnsi="Times New Roman"/>
          <w:rtl w:val="0"/>
        </w:rPr>
        <w:t xml:space="preserve">proxy2</w:t>
      </w:r>
      <w:r w:rsidDel="00000000" w:rsidR="00000000" w:rsidRPr="00000000">
        <w:rPr>
          <w:rFonts w:ascii="Times New Roman" w:cs="Times New Roman" w:eastAsia="Times New Roman" w:hAnsi="Times New Roman"/>
          <w:rtl w:val="0"/>
        </w:rPr>
        <w:t xml:space="preserve"> for the Kali Linux VM. This ensures proper identification and avoids hostname conflicts on the Zabbix server.</w:t>
      </w:r>
    </w:p>
    <w:p w:rsidR="00000000" w:rsidDel="00000000" w:rsidP="00000000" w:rsidRDefault="00000000" w:rsidRPr="00000000" w14:paraId="000000E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4546600"/>
            <wp:effectExtent b="0" l="0" r="0" t="0"/>
            <wp:docPr id="46"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76041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Zabbix proxy configuration file, also set the </w:t>
      </w:r>
      <w:r w:rsidDel="00000000" w:rsidR="00000000" w:rsidRPr="00000000">
        <w:rPr>
          <w:rFonts w:ascii="Times New Roman" w:cs="Times New Roman" w:eastAsia="Times New Roman" w:hAnsi="Times New Roman"/>
          <w:rtl w:val="0"/>
        </w:rPr>
        <w:t xml:space="preserve">DBPassword</w:t>
      </w:r>
      <w:r w:rsidDel="00000000" w:rsidR="00000000" w:rsidRPr="00000000">
        <w:rPr>
          <w:rFonts w:ascii="Times New Roman" w:cs="Times New Roman" w:eastAsia="Times New Roman" w:hAnsi="Times New Roman"/>
          <w:rtl w:val="0"/>
        </w:rPr>
        <w:t xml:space="preserve"> parameter to the password that was assigned earlier when creating the MySQL user for the proxy. This ensures that the Zabbix proxy can authenticate and connect to the MySQL database without any issues during startup and operation.</w:t>
      </w:r>
    </w:p>
    <w:p w:rsidR="00000000" w:rsidDel="00000000" w:rsidP="00000000" w:rsidRDefault="00000000" w:rsidRPr="00000000" w14:paraId="000000E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946400"/>
            <wp:effectExtent b="0" l="0" r="0" t="0"/>
            <wp:docPr id="42" name="image31.png"/>
            <a:graphic>
              <a:graphicData uri="http://schemas.openxmlformats.org/drawingml/2006/picture">
                <pic:pic>
                  <pic:nvPicPr>
                    <pic:cNvPr id="0" name="image31.png"/>
                    <pic:cNvPicPr preferRelativeResize="0"/>
                  </pic:nvPicPr>
                  <pic:blipFill>
                    <a:blip r:embed="rId77"/>
                    <a:srcRect b="0" l="0" r="0" t="0"/>
                    <a:stretch>
                      <a:fillRect/>
                    </a:stretch>
                  </pic:blipFill>
                  <pic:spPr>
                    <a:xfrm>
                      <a:off x="0" y="0"/>
                      <a:ext cx="576041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completing the configuration, restart the Zabbix proxy service and enable it to start automatically on system boot. Then, check the service status to ensure it is running without errors. This confirms that the proxy is properly configured, successfully connected to its database, and ready to communicate with the Zabbix server.</w:t>
      </w:r>
    </w:p>
    <w:p w:rsidR="00000000" w:rsidDel="00000000" w:rsidP="00000000" w:rsidRDefault="00000000" w:rsidRPr="00000000" w14:paraId="000000E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705100"/>
            <wp:effectExtent b="0" l="0" r="0" t="0"/>
            <wp:docPr id="26"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76041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pfSense-L side, where the Zabbix Server is hosted within the LAN subnet, navigate to </w:t>
      </w:r>
      <w:r w:rsidDel="00000000" w:rsidR="00000000" w:rsidRPr="00000000">
        <w:rPr>
          <w:rFonts w:ascii="Times New Roman" w:cs="Times New Roman" w:eastAsia="Times New Roman" w:hAnsi="Times New Roman"/>
          <w:b w:val="1"/>
          <w:rtl w:val="0"/>
        </w:rPr>
        <w:t xml:space="preserve">Firewall &gt; Rules</w:t>
      </w:r>
      <w:r w:rsidDel="00000000" w:rsidR="00000000" w:rsidRPr="00000000">
        <w:rPr>
          <w:rFonts w:ascii="Times New Roman" w:cs="Times New Roman" w:eastAsia="Times New Roman" w:hAnsi="Times New Roman"/>
          <w:rtl w:val="0"/>
        </w:rPr>
        <w:t xml:space="preserve"> and select the interface associated with the WireGuard tunnel (e.g., </w:t>
      </w:r>
      <w:r w:rsidDel="00000000" w:rsidR="00000000" w:rsidRPr="00000000">
        <w:rPr>
          <w:rFonts w:ascii="Times New Roman" w:cs="Times New Roman" w:eastAsia="Times New Roman" w:hAnsi="Times New Roman"/>
          <w:rtl w:val="0"/>
        </w:rPr>
        <w:t xml:space="preserve">OPT1</w:t>
      </w:r>
      <w:r w:rsidDel="00000000" w:rsidR="00000000" w:rsidRPr="00000000">
        <w:rPr>
          <w:rFonts w:ascii="Times New Roman" w:cs="Times New Roman" w:eastAsia="Times New Roman" w:hAnsi="Times New Roman"/>
          <w:rtl w:val="0"/>
        </w:rPr>
        <w:t xml:space="preserve">). Add a new rule to </w:t>
      </w:r>
      <w:r w:rsidDel="00000000" w:rsidR="00000000" w:rsidRPr="00000000">
        <w:rPr>
          <w:rFonts w:ascii="Times New Roman" w:cs="Times New Roman" w:eastAsia="Times New Roman" w:hAnsi="Times New Roman"/>
          <w:b w:val="1"/>
          <w:rtl w:val="0"/>
        </w:rPr>
        <w:t xml:space="preserve">allow traffic from the 10.30.20.0/24 subnet</w:t>
      </w:r>
      <w:r w:rsidDel="00000000" w:rsidR="00000000" w:rsidRPr="00000000">
        <w:rPr>
          <w:rFonts w:ascii="Times New Roman" w:cs="Times New Roman" w:eastAsia="Times New Roman" w:hAnsi="Times New Roman"/>
          <w:rtl w:val="0"/>
        </w:rPr>
        <w:t xml:space="preserve"> (Cloud side) </w:t>
      </w:r>
      <w:r w:rsidDel="00000000" w:rsidR="00000000" w:rsidRPr="00000000">
        <w:rPr>
          <w:rFonts w:ascii="Times New Roman" w:cs="Times New Roman" w:eastAsia="Times New Roman" w:hAnsi="Times New Roman"/>
          <w:b w:val="1"/>
          <w:rtl w:val="0"/>
        </w:rPr>
        <w:t xml:space="preserve">to the Zabbix Server IP (10.0.10.11) on port 10051</w:t>
      </w:r>
      <w:r w:rsidDel="00000000" w:rsidR="00000000" w:rsidRPr="00000000">
        <w:rPr>
          <w:rFonts w:ascii="Times New Roman" w:cs="Times New Roman" w:eastAsia="Times New Roman" w:hAnsi="Times New Roman"/>
          <w:rtl w:val="0"/>
        </w:rPr>
        <w:t xml:space="preserve"> using the TCP protocol. This rule ensures that the Zabbix proxies in the cloud environment can successfully communicate with the Zabbix Server over the required port.</w:t>
      </w:r>
    </w:p>
    <w:p w:rsidR="00000000" w:rsidDel="00000000" w:rsidP="00000000" w:rsidRDefault="00000000" w:rsidRPr="00000000" w14:paraId="000000E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527300"/>
            <wp:effectExtent b="0" l="0" r="0" t="0"/>
            <wp:docPr id="49"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76041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verify connectivity, perform a Telnet test from each Zabbix proxy (Ubuntu and Kali) to the Zabbix server at IP </w:t>
      </w:r>
      <w:r w:rsidDel="00000000" w:rsidR="00000000" w:rsidRPr="00000000">
        <w:rPr>
          <w:rFonts w:ascii="Times New Roman" w:cs="Times New Roman" w:eastAsia="Times New Roman" w:hAnsi="Times New Roman"/>
          <w:rtl w:val="0"/>
        </w:rPr>
        <w:t xml:space="preserve">10.0.10.11</w:t>
      </w:r>
      <w:r w:rsidDel="00000000" w:rsidR="00000000" w:rsidRPr="00000000">
        <w:rPr>
          <w:rFonts w:ascii="Times New Roman" w:cs="Times New Roman" w:eastAsia="Times New Roman" w:hAnsi="Times New Roman"/>
          <w:rtl w:val="0"/>
        </w:rPr>
        <w:t xml:space="preserve"> on port </w:t>
      </w:r>
      <w:r w:rsidDel="00000000" w:rsidR="00000000" w:rsidRPr="00000000">
        <w:rPr>
          <w:rFonts w:ascii="Times New Roman" w:cs="Times New Roman" w:eastAsia="Times New Roman" w:hAnsi="Times New Roman"/>
          <w:rtl w:val="0"/>
        </w:rPr>
        <w:t xml:space="preserve">10051</w:t>
      </w:r>
      <w:r w:rsidDel="00000000" w:rsidR="00000000" w:rsidRPr="00000000">
        <w:rPr>
          <w:rFonts w:ascii="Times New Roman" w:cs="Times New Roman" w:eastAsia="Times New Roman" w:hAnsi="Times New Roman"/>
          <w:rtl w:val="0"/>
        </w:rPr>
        <w:t xml:space="preserve">. The test confirms successful communication as the response displays </w:t>
      </w:r>
      <w:r w:rsidDel="00000000" w:rsidR="00000000" w:rsidRPr="00000000">
        <w:rPr>
          <w:rFonts w:ascii="Times New Roman" w:cs="Times New Roman" w:eastAsia="Times New Roman" w:hAnsi="Times New Roman"/>
          <w:rtl w:val="0"/>
        </w:rPr>
        <w:t xml:space="preserve">Connected to 10.0.10.11</w:t>
      </w:r>
      <w:r w:rsidDel="00000000" w:rsidR="00000000" w:rsidRPr="00000000">
        <w:rPr>
          <w:rFonts w:ascii="Times New Roman" w:cs="Times New Roman" w:eastAsia="Times New Roman" w:hAnsi="Times New Roman"/>
          <w:rtl w:val="0"/>
        </w:rPr>
        <w:t xml:space="preserve">, indicating that the Zabbix proxies can reach the server over the required port and are ready for monitoring operations.</w:t>
      </w:r>
    </w:p>
    <w:p w:rsidR="00000000" w:rsidDel="00000000" w:rsidP="00000000" w:rsidRDefault="00000000" w:rsidRPr="00000000" w14:paraId="000000E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2032000"/>
            <wp:effectExtent b="0" l="0" r="0" t="0"/>
            <wp:docPr id="39" name="image30.png"/>
            <a:graphic>
              <a:graphicData uri="http://schemas.openxmlformats.org/drawingml/2006/picture">
                <pic:pic>
                  <pic:nvPicPr>
                    <pic:cNvPr id="0" name="image30.png"/>
                    <pic:cNvPicPr preferRelativeResize="0"/>
                  </pic:nvPicPr>
                  <pic:blipFill>
                    <a:blip r:embed="rId80"/>
                    <a:srcRect b="0" l="0" r="0" t="0"/>
                    <a:stretch>
                      <a:fillRect/>
                    </a:stretch>
                  </pic:blipFill>
                  <pic:spPr>
                    <a:xfrm>
                      <a:off x="0" y="0"/>
                      <a:ext cx="576041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0410" cy="1193800"/>
            <wp:effectExtent b="0" l="0" r="0" t="0"/>
            <wp:docPr id="22"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576041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ind w:left="360" w:firstLine="0"/>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color w:val="2f5496"/>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92d05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9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rPr>
          <w:b w:val="1"/>
          <w:color w:val="92d050"/>
        </w:rPr>
      </w:pPr>
      <w:r w:rsidDel="00000000" w:rsidR="00000000" w:rsidRPr="00000000">
        <w:rPr>
          <w:rtl w:val="0"/>
        </w:rPr>
      </w:r>
    </w:p>
    <w:p w:rsidR="00000000" w:rsidDel="00000000" w:rsidP="00000000" w:rsidRDefault="00000000" w:rsidRPr="00000000" w14:paraId="00000109">
      <w:pPr>
        <w:rPr>
          <w:b w:val="1"/>
          <w:color w:val="92d050"/>
        </w:rPr>
      </w:pPr>
      <w:r w:rsidDel="00000000" w:rsidR="00000000" w:rsidRPr="00000000">
        <w:rPr>
          <w:b w:val="1"/>
          <w:color w:val="92d050"/>
        </w:rPr>
        <mc:AlternateContent>
          <mc:Choice Requires="wpg">
            <w:drawing>
              <wp:inline distB="0" distT="0" distL="0" distR="0">
                <wp:extent cx="314325" cy="314325"/>
                <wp:effectExtent b="0" l="0" r="0" t="0"/>
                <wp:docPr id="5"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5"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mc:AlternateContent>
          <mc:Choice Requires="wpg">
            <w:drawing>
              <wp:inline distB="0" distT="0" distL="0" distR="0">
                <wp:extent cx="314325" cy="314325"/>
                <wp:effectExtent b="0" l="0" r="0" t="0"/>
                <wp:docPr id="7" name=""/>
                <a:graphic>
                  <a:graphicData uri="http://schemas.microsoft.com/office/word/2010/wordprocessingShape">
                    <wps:wsp>
                      <wps:cNvSpPr/>
                      <wps:cNvPr id="8" name="Shape 8"/>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7" name="image81.png"/>
                <a:graphic>
                  <a:graphicData uri="http://schemas.openxmlformats.org/drawingml/2006/picture">
                    <pic:pic>
                      <pic:nvPicPr>
                        <pic:cNvPr id="0" name="image81.png"/>
                        <pic:cNvPicPr preferRelativeResize="0"/>
                      </pic:nvPicPr>
                      <pic:blipFill>
                        <a:blip r:embed="rId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B">
      <w:pPr>
        <w:rPr>
          <w:b w:val="1"/>
          <w:color w:val="92d050"/>
        </w:rPr>
      </w:pPr>
      <w:r w:rsidDel="00000000" w:rsidR="00000000" w:rsidRPr="00000000">
        <w:rPr>
          <w:rtl w:val="0"/>
        </w:rPr>
      </w:r>
    </w:p>
    <w:p w:rsidR="00000000" w:rsidDel="00000000" w:rsidP="00000000" w:rsidRDefault="00000000" w:rsidRPr="00000000" w14:paraId="0000010C">
      <w:pPr>
        <w:rPr>
          <w:b w:val="1"/>
          <w:color w:val="92d050"/>
        </w:rPr>
      </w:pPr>
      <w:r w:rsidDel="00000000" w:rsidR="00000000" w:rsidRPr="00000000">
        <w:rPr>
          <w:rtl w:val="0"/>
        </w:rPr>
      </w:r>
    </w:p>
    <w:p w:rsidR="00000000" w:rsidDel="00000000" w:rsidP="00000000" w:rsidRDefault="00000000" w:rsidRPr="00000000" w14:paraId="0000010D">
      <w:pPr>
        <w:rPr>
          <w:b w:val="1"/>
          <w:color w:val="ee0000"/>
        </w:rPr>
      </w:pPr>
      <w:r w:rsidDel="00000000" w:rsidR="00000000" w:rsidRPr="00000000">
        <w:rPr>
          <w:rtl w:val="0"/>
        </w:rPr>
      </w:r>
    </w:p>
    <w:p w:rsidR="00000000" w:rsidDel="00000000" w:rsidP="00000000" w:rsidRDefault="00000000" w:rsidRPr="00000000" w14:paraId="0000010E">
      <w:pPr>
        <w:rPr>
          <w:b w:val="1"/>
          <w:color w:val="ee0000"/>
          <w:sz w:val="36"/>
          <w:szCs w:val="36"/>
        </w:rPr>
      </w:pPr>
      <w:r w:rsidDel="00000000" w:rsidR="00000000" w:rsidRPr="00000000">
        <w:rPr>
          <w:rtl w:val="0"/>
        </w:rPr>
      </w:r>
    </w:p>
    <w:p w:rsidR="00000000" w:rsidDel="00000000" w:rsidP="00000000" w:rsidRDefault="00000000" w:rsidRPr="00000000" w14:paraId="0000010F">
      <w:pPr>
        <w:rPr>
          <w:color w:val="000000"/>
        </w:rPr>
      </w:pPr>
      <w:r w:rsidDel="00000000" w:rsidR="00000000" w:rsidRPr="00000000">
        <w:rPr>
          <w:rtl w:val="0"/>
        </w:rPr>
      </w:r>
    </w:p>
    <w:p w:rsidR="00000000" w:rsidDel="00000000" w:rsidP="00000000" w:rsidRDefault="00000000" w:rsidRPr="00000000" w14:paraId="00000110">
      <w:pPr>
        <w:rPr>
          <w:color w:val="1f3864"/>
        </w:rPr>
      </w:pPr>
      <w:r w:rsidDel="00000000" w:rsidR="00000000" w:rsidRPr="00000000">
        <w:rPr>
          <w:color w:val="1f3864"/>
          <w:rtl w:val="0"/>
        </w:rPr>
        <w:t xml:space="preserve"> </w:t>
      </w:r>
    </w:p>
    <w:p w:rsidR="00000000" w:rsidDel="00000000" w:rsidP="00000000" w:rsidRDefault="00000000" w:rsidRPr="00000000" w14:paraId="00000111">
      <w:pPr>
        <w:rPr>
          <w:color w:val="92d050"/>
        </w:rPr>
      </w:pPr>
      <w:r w:rsidDel="00000000" w:rsidR="00000000" w:rsidRPr="00000000">
        <w:rPr>
          <w:rtl w:val="0"/>
        </w:rPr>
      </w:r>
    </w:p>
    <w:p w:rsidR="00000000" w:rsidDel="00000000" w:rsidP="00000000" w:rsidRDefault="00000000" w:rsidRPr="00000000" w14:paraId="00000112">
      <w:pPr>
        <w:rPr>
          <w:color w:val="000000"/>
        </w:rPr>
      </w:pPr>
      <w:r w:rsidDel="00000000" w:rsidR="00000000" w:rsidRPr="00000000">
        <w:rPr>
          <w:rtl w:val="0"/>
        </w:rPr>
      </w:r>
    </w:p>
    <w:p w:rsidR="00000000" w:rsidDel="00000000" w:rsidP="00000000" w:rsidRDefault="00000000" w:rsidRPr="00000000" w14:paraId="00000113">
      <w:pPr>
        <w:rPr>
          <w:color w:val="000000"/>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o"/>
      <w:lvlJc w:val="left"/>
      <w:pPr>
        <w:ind w:left="785" w:hanging="360"/>
      </w:pPr>
      <w:rPr>
        <w:rFonts w:ascii="Courier New" w:cs="Courier New" w:eastAsia="Courier New" w:hAnsi="Courier New"/>
        <w:sz w:val="20"/>
        <w:szCs w:val="20"/>
      </w:rPr>
    </w:lvl>
    <w:lvl w:ilvl="1">
      <w:start w:val="1"/>
      <w:numFmt w:val="bullet"/>
      <w:lvlText w:val="o"/>
      <w:lvlJc w:val="left"/>
      <w:pPr>
        <w:ind w:left="1647" w:hanging="360"/>
      </w:pPr>
      <w:rPr>
        <w:rFonts w:ascii="Courier New" w:cs="Courier New" w:eastAsia="Courier New" w:hAnsi="Courier New"/>
        <w:sz w:val="20"/>
        <w:szCs w:val="20"/>
      </w:rPr>
    </w:lvl>
    <w:lvl w:ilvl="2">
      <w:start w:val="1"/>
      <w:numFmt w:val="bullet"/>
      <w:lvlText w:val="▪"/>
      <w:lvlJc w:val="left"/>
      <w:pPr>
        <w:ind w:left="2367" w:hanging="360"/>
      </w:pPr>
      <w:rPr>
        <w:rFonts w:ascii="Noto Sans Symbols" w:cs="Noto Sans Symbols" w:eastAsia="Noto Sans Symbols" w:hAnsi="Noto Sans Symbols"/>
        <w:sz w:val="20"/>
        <w:szCs w:val="20"/>
      </w:rPr>
    </w:lvl>
    <w:lvl w:ilvl="3">
      <w:start w:val="1"/>
      <w:numFmt w:val="bullet"/>
      <w:lvlText w:val="▪"/>
      <w:lvlJc w:val="left"/>
      <w:pPr>
        <w:ind w:left="3087" w:hanging="360"/>
      </w:pPr>
      <w:rPr>
        <w:rFonts w:ascii="Noto Sans Symbols" w:cs="Noto Sans Symbols" w:eastAsia="Noto Sans Symbols" w:hAnsi="Noto Sans Symbols"/>
        <w:sz w:val="20"/>
        <w:szCs w:val="20"/>
      </w:rPr>
    </w:lvl>
    <w:lvl w:ilvl="4">
      <w:start w:val="1"/>
      <w:numFmt w:val="bullet"/>
      <w:lvlText w:val="▪"/>
      <w:lvlJc w:val="left"/>
      <w:pPr>
        <w:ind w:left="3807" w:hanging="360"/>
      </w:pPr>
      <w:rPr>
        <w:rFonts w:ascii="Noto Sans Symbols" w:cs="Noto Sans Symbols" w:eastAsia="Noto Sans Symbols" w:hAnsi="Noto Sans Symbols"/>
        <w:sz w:val="20"/>
        <w:szCs w:val="20"/>
      </w:rPr>
    </w:lvl>
    <w:lvl w:ilvl="5">
      <w:start w:val="1"/>
      <w:numFmt w:val="bullet"/>
      <w:lvlText w:val="▪"/>
      <w:lvlJc w:val="left"/>
      <w:pPr>
        <w:ind w:left="4527" w:hanging="360"/>
      </w:pPr>
      <w:rPr>
        <w:rFonts w:ascii="Noto Sans Symbols" w:cs="Noto Sans Symbols" w:eastAsia="Noto Sans Symbols" w:hAnsi="Noto Sans Symbols"/>
        <w:sz w:val="20"/>
        <w:szCs w:val="20"/>
      </w:rPr>
    </w:lvl>
    <w:lvl w:ilvl="6">
      <w:start w:val="1"/>
      <w:numFmt w:val="bullet"/>
      <w:lvlText w:val="▪"/>
      <w:lvlJc w:val="left"/>
      <w:pPr>
        <w:ind w:left="5247" w:hanging="360"/>
      </w:pPr>
      <w:rPr>
        <w:rFonts w:ascii="Noto Sans Symbols" w:cs="Noto Sans Symbols" w:eastAsia="Noto Sans Symbols" w:hAnsi="Noto Sans Symbols"/>
        <w:sz w:val="20"/>
        <w:szCs w:val="20"/>
      </w:rPr>
    </w:lvl>
    <w:lvl w:ilvl="7">
      <w:start w:val="1"/>
      <w:numFmt w:val="bullet"/>
      <w:lvlText w:val="▪"/>
      <w:lvlJc w:val="left"/>
      <w:pPr>
        <w:ind w:left="5967" w:hanging="360"/>
      </w:pPr>
      <w:rPr>
        <w:rFonts w:ascii="Noto Sans Symbols" w:cs="Noto Sans Symbols" w:eastAsia="Noto Sans Symbols" w:hAnsi="Noto Sans Symbols"/>
        <w:sz w:val="20"/>
        <w:szCs w:val="20"/>
      </w:rPr>
    </w:lvl>
    <w:lvl w:ilvl="8">
      <w:start w:val="1"/>
      <w:numFmt w:val="bullet"/>
      <w:lvlText w:val="▪"/>
      <w:lvlJc w:val="left"/>
      <w:pPr>
        <w:ind w:left="6687"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1647" w:hanging="360"/>
      </w:pPr>
      <w:rPr>
        <w:rFonts w:ascii="Noto Sans Symbols" w:cs="Noto Sans Symbols" w:eastAsia="Noto Sans Symbols" w:hAnsi="Noto Sans Symbols"/>
      </w:rPr>
    </w:lvl>
    <w:lvl w:ilvl="1">
      <w:start w:val="1"/>
      <w:numFmt w:val="bullet"/>
      <w:lvlText w:val="o"/>
      <w:lvlJc w:val="left"/>
      <w:pPr>
        <w:ind w:left="2367" w:hanging="360"/>
      </w:pPr>
      <w:rPr>
        <w:rFonts w:ascii="Courier New" w:cs="Courier New" w:eastAsia="Courier New" w:hAnsi="Courier New"/>
      </w:rPr>
    </w:lvl>
    <w:lvl w:ilvl="2">
      <w:start w:val="1"/>
      <w:numFmt w:val="bullet"/>
      <w:lvlText w:val="▪"/>
      <w:lvlJc w:val="left"/>
      <w:pPr>
        <w:ind w:left="3087" w:hanging="360"/>
      </w:pPr>
      <w:rPr>
        <w:rFonts w:ascii="Noto Sans Symbols" w:cs="Noto Sans Symbols" w:eastAsia="Noto Sans Symbols" w:hAnsi="Noto Sans Symbols"/>
      </w:rPr>
    </w:lvl>
    <w:lvl w:ilvl="3">
      <w:start w:val="1"/>
      <w:numFmt w:val="bullet"/>
      <w:lvlText w:val="●"/>
      <w:lvlJc w:val="left"/>
      <w:pPr>
        <w:ind w:left="3807" w:hanging="360"/>
      </w:pPr>
      <w:rPr>
        <w:rFonts w:ascii="Noto Sans Symbols" w:cs="Noto Sans Symbols" w:eastAsia="Noto Sans Symbols" w:hAnsi="Noto Sans Symbols"/>
      </w:rPr>
    </w:lvl>
    <w:lvl w:ilvl="4">
      <w:start w:val="1"/>
      <w:numFmt w:val="bullet"/>
      <w:lvlText w:val="o"/>
      <w:lvlJc w:val="left"/>
      <w:pPr>
        <w:ind w:left="4527" w:hanging="360"/>
      </w:pPr>
      <w:rPr>
        <w:rFonts w:ascii="Courier New" w:cs="Courier New" w:eastAsia="Courier New" w:hAnsi="Courier New"/>
      </w:rPr>
    </w:lvl>
    <w:lvl w:ilvl="5">
      <w:start w:val="1"/>
      <w:numFmt w:val="bullet"/>
      <w:lvlText w:val="▪"/>
      <w:lvlJc w:val="left"/>
      <w:pPr>
        <w:ind w:left="5247" w:hanging="360"/>
      </w:pPr>
      <w:rPr>
        <w:rFonts w:ascii="Noto Sans Symbols" w:cs="Noto Sans Symbols" w:eastAsia="Noto Sans Symbols" w:hAnsi="Noto Sans Symbols"/>
      </w:rPr>
    </w:lvl>
    <w:lvl w:ilvl="6">
      <w:start w:val="1"/>
      <w:numFmt w:val="bullet"/>
      <w:lvlText w:val="●"/>
      <w:lvlJc w:val="left"/>
      <w:pPr>
        <w:ind w:left="5967" w:hanging="360"/>
      </w:pPr>
      <w:rPr>
        <w:rFonts w:ascii="Noto Sans Symbols" w:cs="Noto Sans Symbols" w:eastAsia="Noto Sans Symbols" w:hAnsi="Noto Sans Symbols"/>
      </w:rPr>
    </w:lvl>
    <w:lvl w:ilvl="7">
      <w:start w:val="1"/>
      <w:numFmt w:val="bullet"/>
      <w:lvlText w:val="o"/>
      <w:lvlJc w:val="left"/>
      <w:pPr>
        <w:ind w:left="6687" w:hanging="360"/>
      </w:pPr>
      <w:rPr>
        <w:rFonts w:ascii="Courier New" w:cs="Courier New" w:eastAsia="Courier New" w:hAnsi="Courier New"/>
      </w:rPr>
    </w:lvl>
    <w:lvl w:ilvl="8">
      <w:start w:val="1"/>
      <w:numFmt w:val="bullet"/>
      <w:lvlText w:val="▪"/>
      <w:lvlJc w:val="left"/>
      <w:pPr>
        <w:ind w:left="7407"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3.png"/><Relationship Id="rId41" Type="http://schemas.openxmlformats.org/officeDocument/2006/relationships/image" Target="media/image16.png"/><Relationship Id="rId44" Type="http://schemas.openxmlformats.org/officeDocument/2006/relationships/image" Target="media/image12.png"/><Relationship Id="rId43" Type="http://schemas.openxmlformats.org/officeDocument/2006/relationships/image" Target="media/image43.png"/><Relationship Id="rId46" Type="http://schemas.openxmlformats.org/officeDocument/2006/relationships/image" Target="media/image46.png"/><Relationship Id="rId45" Type="http://schemas.openxmlformats.org/officeDocument/2006/relationships/image" Target="media/image64.png"/><Relationship Id="rId80" Type="http://schemas.openxmlformats.org/officeDocument/2006/relationships/image" Target="media/image30.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48" Type="http://schemas.openxmlformats.org/officeDocument/2006/relationships/image" Target="media/image27.png"/><Relationship Id="rId47" Type="http://schemas.openxmlformats.org/officeDocument/2006/relationships/image" Target="media/image32.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72.png"/><Relationship Id="rId8" Type="http://schemas.openxmlformats.org/officeDocument/2006/relationships/image" Target="media/image61.png"/><Relationship Id="rId73" Type="http://schemas.openxmlformats.org/officeDocument/2006/relationships/image" Target="media/image41.png"/><Relationship Id="rId72" Type="http://schemas.openxmlformats.org/officeDocument/2006/relationships/image" Target="media/image19.png"/><Relationship Id="rId31" Type="http://schemas.openxmlformats.org/officeDocument/2006/relationships/image" Target="media/image10.png"/><Relationship Id="rId75" Type="http://schemas.openxmlformats.org/officeDocument/2006/relationships/image" Target="media/image40.png"/><Relationship Id="rId30" Type="http://schemas.openxmlformats.org/officeDocument/2006/relationships/image" Target="media/image45.png"/><Relationship Id="rId74" Type="http://schemas.openxmlformats.org/officeDocument/2006/relationships/image" Target="media/image3.png"/><Relationship Id="rId33" Type="http://schemas.openxmlformats.org/officeDocument/2006/relationships/image" Target="media/image44.png"/><Relationship Id="rId77" Type="http://schemas.openxmlformats.org/officeDocument/2006/relationships/image" Target="media/image31.png"/><Relationship Id="rId32" Type="http://schemas.openxmlformats.org/officeDocument/2006/relationships/image" Target="media/image59.png"/><Relationship Id="rId76" Type="http://schemas.openxmlformats.org/officeDocument/2006/relationships/image" Target="media/image37.png"/><Relationship Id="rId35" Type="http://schemas.openxmlformats.org/officeDocument/2006/relationships/image" Target="media/image69.png"/><Relationship Id="rId79" Type="http://schemas.openxmlformats.org/officeDocument/2006/relationships/image" Target="media/image35.png"/><Relationship Id="rId34" Type="http://schemas.openxmlformats.org/officeDocument/2006/relationships/image" Target="media/image17.png"/><Relationship Id="rId78" Type="http://schemas.openxmlformats.org/officeDocument/2006/relationships/image" Target="media/image15.png"/><Relationship Id="rId71" Type="http://schemas.openxmlformats.org/officeDocument/2006/relationships/image" Target="media/image79.png"/><Relationship Id="rId70" Type="http://schemas.openxmlformats.org/officeDocument/2006/relationships/image" Target="media/image47.png"/><Relationship Id="rId37" Type="http://schemas.openxmlformats.org/officeDocument/2006/relationships/image" Target="media/image34.png"/><Relationship Id="rId36" Type="http://schemas.openxmlformats.org/officeDocument/2006/relationships/image" Target="media/image49.png"/><Relationship Id="rId39" Type="http://schemas.openxmlformats.org/officeDocument/2006/relationships/image" Target="media/image4.png"/><Relationship Id="rId38" Type="http://schemas.openxmlformats.org/officeDocument/2006/relationships/image" Target="media/image77.png"/><Relationship Id="rId62" Type="http://schemas.openxmlformats.org/officeDocument/2006/relationships/image" Target="media/image33.png"/><Relationship Id="rId61" Type="http://schemas.openxmlformats.org/officeDocument/2006/relationships/image" Target="media/image63.png"/><Relationship Id="rId20" Type="http://schemas.openxmlformats.org/officeDocument/2006/relationships/image" Target="media/image67.png"/><Relationship Id="rId64" Type="http://schemas.openxmlformats.org/officeDocument/2006/relationships/image" Target="media/image18.png"/><Relationship Id="rId63" Type="http://schemas.openxmlformats.org/officeDocument/2006/relationships/image" Target="media/image36.png"/><Relationship Id="rId22" Type="http://schemas.openxmlformats.org/officeDocument/2006/relationships/image" Target="media/image20.png"/><Relationship Id="rId66" Type="http://schemas.openxmlformats.org/officeDocument/2006/relationships/image" Target="media/image48.png"/><Relationship Id="rId21" Type="http://schemas.openxmlformats.org/officeDocument/2006/relationships/hyperlink" Target="https://pve.proxmox.com/wiki/Install_Proxmox_VE_on_Debian_12_Bookworm" TargetMode="External"/><Relationship Id="rId65" Type="http://schemas.openxmlformats.org/officeDocument/2006/relationships/image" Target="media/image53.png"/><Relationship Id="rId24" Type="http://schemas.openxmlformats.org/officeDocument/2006/relationships/image" Target="media/image22.png"/><Relationship Id="rId68" Type="http://schemas.openxmlformats.org/officeDocument/2006/relationships/image" Target="media/image7.png"/><Relationship Id="rId23" Type="http://schemas.openxmlformats.org/officeDocument/2006/relationships/image" Target="media/image11.png"/><Relationship Id="rId67" Type="http://schemas.openxmlformats.org/officeDocument/2006/relationships/image" Target="media/image8.png"/><Relationship Id="rId60" Type="http://schemas.openxmlformats.org/officeDocument/2006/relationships/image" Target="media/image29.png"/><Relationship Id="rId26" Type="http://schemas.openxmlformats.org/officeDocument/2006/relationships/image" Target="media/image76.png"/><Relationship Id="rId25" Type="http://schemas.openxmlformats.org/officeDocument/2006/relationships/image" Target="media/image38.png"/><Relationship Id="rId69" Type="http://schemas.openxmlformats.org/officeDocument/2006/relationships/image" Target="media/image50.png"/><Relationship Id="rId28" Type="http://schemas.openxmlformats.org/officeDocument/2006/relationships/image" Target="media/image14.png"/><Relationship Id="rId27" Type="http://schemas.openxmlformats.org/officeDocument/2006/relationships/image" Target="media/image42.png"/><Relationship Id="rId29" Type="http://schemas.openxmlformats.org/officeDocument/2006/relationships/image" Target="media/image58.png"/><Relationship Id="rId51" Type="http://schemas.openxmlformats.org/officeDocument/2006/relationships/image" Target="media/image21.png"/><Relationship Id="rId50" Type="http://schemas.openxmlformats.org/officeDocument/2006/relationships/image" Target="media/image9.png"/><Relationship Id="rId53" Type="http://schemas.openxmlformats.org/officeDocument/2006/relationships/image" Target="media/image1.png"/><Relationship Id="rId52" Type="http://schemas.openxmlformats.org/officeDocument/2006/relationships/image" Target="media/image28.png"/><Relationship Id="rId11" Type="http://schemas.openxmlformats.org/officeDocument/2006/relationships/image" Target="media/image54.png"/><Relationship Id="rId55" Type="http://schemas.openxmlformats.org/officeDocument/2006/relationships/image" Target="media/image23.png"/><Relationship Id="rId10" Type="http://schemas.openxmlformats.org/officeDocument/2006/relationships/image" Target="media/image55.png"/><Relationship Id="rId54" Type="http://schemas.openxmlformats.org/officeDocument/2006/relationships/image" Target="media/image5.png"/><Relationship Id="rId13" Type="http://schemas.openxmlformats.org/officeDocument/2006/relationships/image" Target="media/image56.png"/><Relationship Id="rId57" Type="http://schemas.openxmlformats.org/officeDocument/2006/relationships/image" Target="media/image24.png"/><Relationship Id="rId12" Type="http://schemas.openxmlformats.org/officeDocument/2006/relationships/image" Target="media/image60.png"/><Relationship Id="rId56" Type="http://schemas.openxmlformats.org/officeDocument/2006/relationships/image" Target="media/image6.png"/><Relationship Id="rId15" Type="http://schemas.openxmlformats.org/officeDocument/2006/relationships/image" Target="media/image62.png"/><Relationship Id="rId59" Type="http://schemas.openxmlformats.org/officeDocument/2006/relationships/image" Target="media/image26.png"/><Relationship Id="rId14" Type="http://schemas.openxmlformats.org/officeDocument/2006/relationships/image" Target="media/image65.png"/><Relationship Id="rId58" Type="http://schemas.openxmlformats.org/officeDocument/2006/relationships/image" Target="media/image39.png"/><Relationship Id="rId17" Type="http://schemas.openxmlformats.org/officeDocument/2006/relationships/image" Target="media/image68.png"/><Relationship Id="rId16" Type="http://schemas.openxmlformats.org/officeDocument/2006/relationships/image" Target="media/image78.png"/><Relationship Id="rId19" Type="http://schemas.openxmlformats.org/officeDocument/2006/relationships/image" Target="media/image70.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